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CAC2" w14:textId="77777777" w:rsidR="002A5D13" w:rsidRDefault="007A7CA7" w:rsidP="007A7CA7">
      <w:pPr>
        <w:tabs>
          <w:tab w:val="left" w:pos="5280"/>
        </w:tabs>
        <w:rPr>
          <w:b/>
          <w:noProof/>
          <w:lang w:eastAsia="de-DE"/>
        </w:rPr>
      </w:pPr>
      <w:r>
        <w:rPr>
          <w:b/>
          <w:noProof/>
          <w:lang w:eastAsia="de-DE"/>
        </w:rPr>
        <w:tab/>
      </w:r>
    </w:p>
    <w:p w14:paraId="74DD4167" w14:textId="0A72C76F" w:rsidR="00843921" w:rsidRPr="00F275C2" w:rsidRDefault="007A7CA7" w:rsidP="003C6C5B">
      <w:pPr>
        <w:tabs>
          <w:tab w:val="left" w:pos="1665"/>
          <w:tab w:val="left" w:pos="2430"/>
          <w:tab w:val="left" w:pos="4185"/>
          <w:tab w:val="left" w:pos="6900"/>
        </w:tabs>
        <w:rPr>
          <w:rFonts w:ascii="Arial" w:hAnsi="Arial" w:cs="Arial"/>
          <w:b/>
          <w:sz w:val="28"/>
          <w:szCs w:val="28"/>
        </w:rPr>
      </w:pPr>
      <w:r>
        <w:tab/>
      </w:r>
      <w:r w:rsidR="003C6C5B">
        <w:tab/>
      </w:r>
      <w:r w:rsidR="00B707AF">
        <w:tab/>
      </w:r>
      <w:r w:rsidR="006E18EF">
        <w:tab/>
      </w:r>
    </w:p>
    <w:p w14:paraId="7E911F5E" w14:textId="77777777" w:rsidR="00A43B51" w:rsidRDefault="00A43B51" w:rsidP="00843921">
      <w:pPr>
        <w:spacing w:before="120" w:after="120"/>
        <w:rPr>
          <w:rFonts w:ascii="Arial" w:hAnsi="Arial" w:cs="Arial"/>
          <w:bCs/>
          <w:sz w:val="24"/>
          <w:szCs w:val="24"/>
        </w:rPr>
      </w:pPr>
    </w:p>
    <w:p w14:paraId="1E3EFA14" w14:textId="46B8E903" w:rsidR="00A43B51" w:rsidRDefault="00A43B51" w:rsidP="00A43B51">
      <w:pPr>
        <w:pStyle w:val="KHZwib"/>
        <w:jc w:val="both"/>
        <w:rPr>
          <w:b/>
          <w:bCs/>
        </w:rPr>
      </w:pPr>
    </w:p>
    <w:tbl>
      <w:tblPr>
        <w:tblStyle w:val="Tabellenraster"/>
        <w:tblW w:w="10559" w:type="dxa"/>
        <w:jc w:val="center"/>
        <w:tblLook w:val="04A0" w:firstRow="1" w:lastRow="0" w:firstColumn="1" w:lastColumn="0" w:noHBand="0" w:noVBand="1"/>
      </w:tblPr>
      <w:tblGrid>
        <w:gridCol w:w="2263"/>
        <w:gridCol w:w="4253"/>
        <w:gridCol w:w="4017"/>
        <w:gridCol w:w="26"/>
      </w:tblGrid>
      <w:tr w:rsidR="00A43B51" w:rsidRPr="00A43B51" w14:paraId="0DADEC57" w14:textId="77777777" w:rsidTr="00B84D57">
        <w:trPr>
          <w:trHeight w:val="455"/>
          <w:jc w:val="center"/>
        </w:trPr>
        <w:tc>
          <w:tcPr>
            <w:tcW w:w="10559" w:type="dxa"/>
            <w:gridSpan w:val="4"/>
            <w:shd w:val="clear" w:color="auto" w:fill="EA5A06"/>
          </w:tcPr>
          <w:p w14:paraId="10D31A8A" w14:textId="3B1A7F94" w:rsidR="00A43B51" w:rsidRPr="00A43B51" w:rsidRDefault="00C54CB6" w:rsidP="00EB1185">
            <w:pPr>
              <w:spacing w:before="120" w:after="120"/>
              <w:rPr>
                <w:rFonts w:ascii="Arial" w:hAnsi="Arial" w:cs="Arial"/>
                <w:b/>
                <w:sz w:val="28"/>
                <w:szCs w:val="28"/>
              </w:rPr>
            </w:pPr>
            <w:r w:rsidRPr="00C54CB6">
              <w:rPr>
                <w:rFonts w:ascii="Arial" w:hAnsi="Arial" w:cs="Arial"/>
                <w:b/>
                <w:sz w:val="28"/>
                <w:szCs w:val="28"/>
              </w:rPr>
              <w:t>Idee: Mini-Plan zur Unterstützung Ihrer PraktikantInnen bei der Strukturierung ihrer Angebote</w:t>
            </w:r>
          </w:p>
        </w:tc>
      </w:tr>
      <w:tr w:rsidR="00EB1185" w:rsidRPr="00A43B51" w14:paraId="0870678F" w14:textId="7AE5DC0D" w:rsidTr="00D130A0">
        <w:trPr>
          <w:gridAfter w:val="1"/>
          <w:wAfter w:w="26" w:type="dxa"/>
          <w:trHeight w:val="611"/>
          <w:jc w:val="center"/>
        </w:trPr>
        <w:tc>
          <w:tcPr>
            <w:tcW w:w="2263" w:type="dxa"/>
            <w:shd w:val="clear" w:color="auto" w:fill="CBCEED"/>
          </w:tcPr>
          <w:p w14:paraId="22DD6915" w14:textId="126C9BEF" w:rsidR="00EB1185" w:rsidRPr="00A43B51" w:rsidRDefault="00D130A0" w:rsidP="00A43B51">
            <w:pPr>
              <w:spacing w:before="120" w:after="120"/>
              <w:rPr>
                <w:rFonts w:ascii="Arial" w:hAnsi="Arial" w:cs="Arial"/>
                <w:b/>
              </w:rPr>
            </w:pPr>
            <w:r w:rsidRPr="00D130A0">
              <w:rPr>
                <w:rFonts w:ascii="Arial" w:hAnsi="Arial" w:cs="Arial"/>
                <w:b/>
              </w:rPr>
              <w:t>Schritt</w:t>
            </w:r>
          </w:p>
        </w:tc>
        <w:tc>
          <w:tcPr>
            <w:tcW w:w="4253" w:type="dxa"/>
            <w:shd w:val="clear" w:color="auto" w:fill="CBCEED"/>
          </w:tcPr>
          <w:p w14:paraId="419701F4" w14:textId="765D1EF0" w:rsidR="00EB1185" w:rsidRPr="00A43B51" w:rsidRDefault="00D130A0" w:rsidP="00EB1185">
            <w:pPr>
              <w:spacing w:before="120" w:after="120"/>
              <w:rPr>
                <w:rFonts w:ascii="Arial" w:hAnsi="Arial" w:cs="Arial"/>
                <w:b/>
              </w:rPr>
            </w:pPr>
            <w:r w:rsidRPr="00D130A0">
              <w:rPr>
                <w:rFonts w:ascii="Arial" w:hAnsi="Arial" w:cs="Arial"/>
                <w:b/>
              </w:rPr>
              <w:t>Wichtiges bei diesem Schritt</w:t>
            </w:r>
          </w:p>
        </w:tc>
        <w:tc>
          <w:tcPr>
            <w:tcW w:w="4017" w:type="dxa"/>
            <w:shd w:val="clear" w:color="auto" w:fill="CBCEED"/>
          </w:tcPr>
          <w:p w14:paraId="5F37E36B" w14:textId="2E9495DD" w:rsidR="00EB1185" w:rsidRPr="00A43B51" w:rsidRDefault="00D130A0" w:rsidP="00EB1185">
            <w:pPr>
              <w:spacing w:before="120" w:after="120"/>
              <w:rPr>
                <w:rFonts w:ascii="Arial" w:hAnsi="Arial" w:cs="Arial"/>
                <w:b/>
              </w:rPr>
            </w:pPr>
            <w:r w:rsidRPr="00D130A0">
              <w:rPr>
                <w:rFonts w:ascii="Arial" w:hAnsi="Arial" w:cs="Arial"/>
                <w:b/>
              </w:rPr>
              <w:t>Unterstützung im Anleitungsgespräch</w:t>
            </w:r>
          </w:p>
        </w:tc>
      </w:tr>
      <w:tr w:rsidR="00EB1185" w:rsidRPr="00A43B51" w14:paraId="74C7FD96" w14:textId="324472F8" w:rsidTr="00D130A0">
        <w:trPr>
          <w:gridAfter w:val="1"/>
          <w:wAfter w:w="26" w:type="dxa"/>
          <w:trHeight w:val="563"/>
          <w:jc w:val="center"/>
        </w:trPr>
        <w:tc>
          <w:tcPr>
            <w:tcW w:w="2263" w:type="dxa"/>
          </w:tcPr>
          <w:p w14:paraId="7DF9EBA5" w14:textId="7EB20C99" w:rsidR="00EB1185" w:rsidRPr="00A43B51" w:rsidRDefault="00D130A0" w:rsidP="00D130A0">
            <w:pPr>
              <w:spacing w:before="120" w:after="120"/>
              <w:rPr>
                <w:rFonts w:ascii="Arial" w:hAnsi="Arial" w:cs="Arial"/>
                <w:bCs/>
              </w:rPr>
            </w:pPr>
            <w:r w:rsidRPr="00D130A0">
              <w:rPr>
                <w:rFonts w:ascii="Arial" w:hAnsi="Arial" w:cs="Arial"/>
                <w:bCs/>
              </w:rPr>
              <w:t>1. Zeitliches und inhaltliches Festlegen des Angebots</w:t>
            </w:r>
            <w:r>
              <w:rPr>
                <w:rFonts w:ascii="Arial" w:hAnsi="Arial" w:cs="Arial"/>
                <w:bCs/>
              </w:rPr>
              <w:t xml:space="preserve"> </w:t>
            </w:r>
            <w:r w:rsidRPr="00D130A0">
              <w:rPr>
                <w:rFonts w:ascii="Arial" w:hAnsi="Arial" w:cs="Arial"/>
                <w:bCs/>
              </w:rPr>
              <w:t>(10–14 Tage vor dem Angebot)</w:t>
            </w:r>
          </w:p>
        </w:tc>
        <w:tc>
          <w:tcPr>
            <w:tcW w:w="4253" w:type="dxa"/>
          </w:tcPr>
          <w:p w14:paraId="64457433" w14:textId="11003C77" w:rsidR="00EB1185" w:rsidRPr="00D33668" w:rsidRDefault="00D130A0" w:rsidP="00B84D57">
            <w:pPr>
              <w:spacing w:before="120" w:after="120"/>
              <w:rPr>
                <w:rFonts w:ascii="Arial" w:hAnsi="Arial" w:cs="Arial"/>
                <w:bCs/>
              </w:rPr>
            </w:pPr>
            <w:r w:rsidRPr="00D130A0">
              <w:rPr>
                <w:rFonts w:ascii="Arial" w:hAnsi="Arial" w:cs="Arial"/>
                <w:bCs/>
              </w:rPr>
              <w:t>Angebote, die die PraktikantInnen in der Kita durchführen, werden immer verbindlich im Wochenplan festgeschrieben. Sowohl die Zeit als auch das Thema des Angebots werden festgelegt.</w:t>
            </w:r>
          </w:p>
        </w:tc>
        <w:tc>
          <w:tcPr>
            <w:tcW w:w="4017" w:type="dxa"/>
          </w:tcPr>
          <w:p w14:paraId="06FB59A2" w14:textId="5557CE4C" w:rsidR="00EB1185" w:rsidRPr="00D33668" w:rsidRDefault="00D130A0" w:rsidP="00B84D57">
            <w:pPr>
              <w:spacing w:before="120" w:after="120"/>
              <w:rPr>
                <w:rFonts w:ascii="Arial" w:hAnsi="Arial" w:cs="Arial"/>
                <w:bCs/>
              </w:rPr>
            </w:pPr>
            <w:r w:rsidRPr="00D130A0">
              <w:rPr>
                <w:rFonts w:ascii="Arial" w:hAnsi="Arial" w:cs="Arial"/>
                <w:bCs/>
              </w:rPr>
              <w:t>Mindestens einmal monatlich ist die Planung neuer Angebote Thema im Anleitungsgespräch. Gemeinsam sprechen Sie über mögliche Inhalte der Angebote und legen im Wochenplan mit Ihren PraktikantInnen das genaue Thema und die Zeit fest.</w:t>
            </w:r>
          </w:p>
        </w:tc>
      </w:tr>
      <w:tr w:rsidR="00EB1185" w:rsidRPr="00A43B51" w14:paraId="43EE00F8" w14:textId="442CD5B8" w:rsidTr="00D130A0">
        <w:trPr>
          <w:gridAfter w:val="1"/>
          <w:wAfter w:w="26" w:type="dxa"/>
          <w:trHeight w:val="132"/>
          <w:jc w:val="center"/>
        </w:trPr>
        <w:tc>
          <w:tcPr>
            <w:tcW w:w="2263" w:type="dxa"/>
          </w:tcPr>
          <w:p w14:paraId="0C291500" w14:textId="2BBA4507" w:rsidR="00EB1185" w:rsidRPr="00A43B51" w:rsidRDefault="00D130A0" w:rsidP="00D130A0">
            <w:pPr>
              <w:spacing w:before="120" w:after="120"/>
              <w:rPr>
                <w:rFonts w:ascii="Arial" w:hAnsi="Arial" w:cs="Arial"/>
                <w:bCs/>
              </w:rPr>
            </w:pPr>
            <w:r w:rsidRPr="00D130A0">
              <w:rPr>
                <w:rFonts w:ascii="Arial" w:hAnsi="Arial" w:cs="Arial"/>
                <w:bCs/>
              </w:rPr>
              <w:t>2. Vorbereitung des Angebots</w:t>
            </w:r>
            <w:r>
              <w:rPr>
                <w:rFonts w:ascii="Arial" w:hAnsi="Arial" w:cs="Arial"/>
                <w:bCs/>
              </w:rPr>
              <w:t xml:space="preserve"> </w:t>
            </w:r>
            <w:r w:rsidRPr="00D130A0">
              <w:rPr>
                <w:rFonts w:ascii="Arial" w:hAnsi="Arial" w:cs="Arial"/>
                <w:bCs/>
              </w:rPr>
              <w:t>(5–10 Tage vor dem Angebot)</w:t>
            </w:r>
          </w:p>
        </w:tc>
        <w:tc>
          <w:tcPr>
            <w:tcW w:w="4253" w:type="dxa"/>
          </w:tcPr>
          <w:p w14:paraId="7CCBE8BD" w14:textId="77777777" w:rsidR="00D130A0" w:rsidRDefault="00D130A0" w:rsidP="00D130A0">
            <w:pPr>
              <w:spacing w:before="120" w:after="120"/>
              <w:rPr>
                <w:rFonts w:ascii="Arial" w:hAnsi="Arial" w:cs="Arial"/>
                <w:bCs/>
              </w:rPr>
            </w:pPr>
            <w:r w:rsidRPr="00D130A0">
              <w:rPr>
                <w:rFonts w:ascii="Arial" w:hAnsi="Arial" w:cs="Arial"/>
                <w:bCs/>
              </w:rPr>
              <w:t>PraktikantInnen haben immer die Möglichkeit, ihr Angebot in der Kita vorzubereiten.</w:t>
            </w:r>
            <w:r>
              <w:rPr>
                <w:rFonts w:ascii="Arial" w:hAnsi="Arial" w:cs="Arial"/>
                <w:bCs/>
              </w:rPr>
              <w:t xml:space="preserve"> </w:t>
            </w:r>
          </w:p>
          <w:p w14:paraId="37D0E82D" w14:textId="6467CA61" w:rsidR="00D130A0" w:rsidRDefault="00D130A0" w:rsidP="00D130A0">
            <w:pPr>
              <w:spacing w:before="120" w:after="120"/>
              <w:rPr>
                <w:rFonts w:ascii="Arial" w:hAnsi="Arial" w:cs="Arial"/>
                <w:bCs/>
              </w:rPr>
            </w:pPr>
            <w:r w:rsidRPr="00D130A0">
              <w:rPr>
                <w:rFonts w:ascii="Arial" w:hAnsi="Arial" w:cs="Arial"/>
                <w:bCs/>
              </w:rPr>
              <w:t>Die Vorbereitung erfolgt nach folgender Struktur:</w:t>
            </w:r>
            <w:r>
              <w:rPr>
                <w:rFonts w:ascii="Arial" w:hAnsi="Arial" w:cs="Arial"/>
                <w:bCs/>
              </w:rPr>
              <w:t xml:space="preserve"> </w:t>
            </w:r>
            <w:r w:rsidRPr="00D130A0">
              <w:rPr>
                <w:rFonts w:ascii="Arial" w:hAnsi="Arial" w:cs="Arial"/>
                <w:bCs/>
              </w:rPr>
              <w:t>Auswahl der Methode für das Angebot</w:t>
            </w:r>
            <w:r>
              <w:rPr>
                <w:rFonts w:ascii="Arial" w:hAnsi="Arial" w:cs="Arial"/>
                <w:bCs/>
              </w:rPr>
              <w:t xml:space="preserve"> </w:t>
            </w:r>
            <w:r w:rsidRPr="00D130A0">
              <w:rPr>
                <w:rFonts w:ascii="Arial" w:hAnsi="Arial" w:cs="Arial"/>
                <w:bCs/>
              </w:rPr>
              <w:t>Planung im Dreierschritt: Einstieg, Hauptteil und Schluss</w:t>
            </w:r>
            <w:r>
              <w:rPr>
                <w:rFonts w:ascii="Arial" w:hAnsi="Arial" w:cs="Arial"/>
                <w:bCs/>
              </w:rPr>
              <w:t xml:space="preserve"> </w:t>
            </w:r>
          </w:p>
          <w:p w14:paraId="7DBF48FB" w14:textId="43C6AC68" w:rsidR="00EB1185" w:rsidRPr="00A43B51" w:rsidRDefault="00D130A0" w:rsidP="00D130A0">
            <w:pPr>
              <w:spacing w:before="120" w:after="120"/>
              <w:rPr>
                <w:rFonts w:ascii="Arial" w:hAnsi="Arial" w:cs="Arial"/>
                <w:bCs/>
              </w:rPr>
            </w:pPr>
            <w:r w:rsidRPr="00D130A0">
              <w:rPr>
                <w:rFonts w:ascii="Arial" w:hAnsi="Arial" w:cs="Arial"/>
                <w:bCs/>
              </w:rPr>
              <w:t>Überlegung von Methoden, wie die Kinder mit einbezogen werden</w:t>
            </w:r>
          </w:p>
        </w:tc>
        <w:tc>
          <w:tcPr>
            <w:tcW w:w="4017" w:type="dxa"/>
          </w:tcPr>
          <w:p w14:paraId="070FC9F1" w14:textId="5680A4D8" w:rsidR="00EB1185" w:rsidRPr="00A43B51" w:rsidRDefault="00D130A0" w:rsidP="00D33668">
            <w:pPr>
              <w:spacing w:before="120" w:after="120"/>
              <w:rPr>
                <w:rFonts w:ascii="Arial" w:hAnsi="Arial" w:cs="Arial"/>
                <w:bCs/>
              </w:rPr>
            </w:pPr>
            <w:r w:rsidRPr="00D130A0">
              <w:rPr>
                <w:rFonts w:ascii="Arial" w:hAnsi="Arial" w:cs="Arial"/>
                <w:bCs/>
              </w:rPr>
              <w:t>Den PraktikantInnen im Anleitungsgespräch das Angebot unterbreiten, die Angebotsvorbereitung gemeinsam anzuschauen und ein Kurzfeedback dazu zu geben.</w:t>
            </w:r>
          </w:p>
        </w:tc>
      </w:tr>
      <w:tr w:rsidR="00D130A0" w:rsidRPr="00A43B51" w14:paraId="5BB1E275" w14:textId="77777777" w:rsidTr="00D130A0">
        <w:trPr>
          <w:gridAfter w:val="1"/>
          <w:wAfter w:w="26" w:type="dxa"/>
          <w:trHeight w:val="132"/>
          <w:jc w:val="center"/>
        </w:trPr>
        <w:tc>
          <w:tcPr>
            <w:tcW w:w="2263" w:type="dxa"/>
          </w:tcPr>
          <w:p w14:paraId="6EF20369" w14:textId="4C7C15D7" w:rsidR="00D130A0" w:rsidRPr="00A43B51" w:rsidRDefault="00D130A0" w:rsidP="00D130A0">
            <w:pPr>
              <w:spacing w:before="120" w:after="120"/>
              <w:rPr>
                <w:rFonts w:ascii="Arial" w:hAnsi="Arial" w:cs="Arial"/>
                <w:bCs/>
              </w:rPr>
            </w:pPr>
            <w:r w:rsidRPr="00D130A0">
              <w:rPr>
                <w:rFonts w:ascii="Arial" w:hAnsi="Arial" w:cs="Arial"/>
                <w:bCs/>
              </w:rPr>
              <w:t>3. Durchführung des Angebots</w:t>
            </w:r>
            <w:r>
              <w:rPr>
                <w:rFonts w:ascii="Arial" w:hAnsi="Arial" w:cs="Arial"/>
                <w:bCs/>
              </w:rPr>
              <w:t xml:space="preserve"> </w:t>
            </w:r>
            <w:r w:rsidRPr="00D130A0">
              <w:rPr>
                <w:rFonts w:ascii="Arial" w:hAnsi="Arial" w:cs="Arial"/>
                <w:bCs/>
              </w:rPr>
              <w:t>(am geplanten Tag zur geplanten Uhrzeit)</w:t>
            </w:r>
          </w:p>
        </w:tc>
        <w:tc>
          <w:tcPr>
            <w:tcW w:w="4253" w:type="dxa"/>
          </w:tcPr>
          <w:p w14:paraId="3B2AF1AF" w14:textId="77777777" w:rsidR="00D130A0" w:rsidRDefault="00D130A0" w:rsidP="00D130A0">
            <w:pPr>
              <w:spacing w:before="120" w:after="120"/>
              <w:rPr>
                <w:rFonts w:ascii="Arial" w:hAnsi="Arial" w:cs="Arial"/>
                <w:bCs/>
              </w:rPr>
            </w:pPr>
            <w:r w:rsidRPr="00D130A0">
              <w:rPr>
                <w:rFonts w:ascii="Arial" w:hAnsi="Arial" w:cs="Arial"/>
                <w:bCs/>
              </w:rPr>
              <w:t>Schriftliche Ausarbeitung des Angebots ca. 30 Minuten vor der Durchführung an die Praxisanleitung übergeben</w:t>
            </w:r>
            <w:r>
              <w:rPr>
                <w:rFonts w:ascii="Arial" w:hAnsi="Arial" w:cs="Arial"/>
                <w:bCs/>
              </w:rPr>
              <w:t xml:space="preserve"> </w:t>
            </w:r>
          </w:p>
          <w:p w14:paraId="3B188773" w14:textId="77777777" w:rsidR="00D130A0" w:rsidRDefault="00D130A0" w:rsidP="00D130A0">
            <w:pPr>
              <w:spacing w:before="120" w:after="120"/>
              <w:rPr>
                <w:rFonts w:ascii="Arial" w:hAnsi="Arial" w:cs="Arial"/>
                <w:bCs/>
              </w:rPr>
            </w:pPr>
            <w:r w:rsidRPr="00D130A0">
              <w:rPr>
                <w:rFonts w:ascii="Arial" w:hAnsi="Arial" w:cs="Arial"/>
                <w:bCs/>
              </w:rPr>
              <w:t>Raum für das Angebot vorbereiten</w:t>
            </w:r>
            <w:r>
              <w:rPr>
                <w:rFonts w:ascii="Arial" w:hAnsi="Arial" w:cs="Arial"/>
                <w:bCs/>
              </w:rPr>
              <w:t xml:space="preserve"> </w:t>
            </w:r>
          </w:p>
          <w:p w14:paraId="27175F55" w14:textId="77777777" w:rsidR="00D130A0" w:rsidRDefault="00D130A0" w:rsidP="00D130A0">
            <w:pPr>
              <w:spacing w:before="120" w:after="120"/>
              <w:rPr>
                <w:rFonts w:ascii="Arial" w:hAnsi="Arial" w:cs="Arial"/>
                <w:bCs/>
              </w:rPr>
            </w:pPr>
            <w:r w:rsidRPr="00D130A0">
              <w:rPr>
                <w:rFonts w:ascii="Arial" w:hAnsi="Arial" w:cs="Arial"/>
                <w:bCs/>
              </w:rPr>
              <w:t>Plätze für die Kinder richten</w:t>
            </w:r>
            <w:r>
              <w:rPr>
                <w:rFonts w:ascii="Arial" w:hAnsi="Arial" w:cs="Arial"/>
                <w:bCs/>
              </w:rPr>
              <w:t xml:space="preserve"> </w:t>
            </w:r>
          </w:p>
          <w:p w14:paraId="0E9FAE49" w14:textId="77777777" w:rsidR="00D130A0" w:rsidRDefault="00D130A0" w:rsidP="00D130A0">
            <w:pPr>
              <w:spacing w:before="120" w:after="120"/>
              <w:rPr>
                <w:rFonts w:ascii="Arial" w:hAnsi="Arial" w:cs="Arial"/>
                <w:bCs/>
              </w:rPr>
            </w:pPr>
            <w:r w:rsidRPr="00D130A0">
              <w:rPr>
                <w:rFonts w:ascii="Arial" w:hAnsi="Arial" w:cs="Arial"/>
                <w:bCs/>
              </w:rPr>
              <w:t>Material bereitstellen</w:t>
            </w:r>
            <w:r>
              <w:rPr>
                <w:rFonts w:ascii="Arial" w:hAnsi="Arial" w:cs="Arial"/>
                <w:bCs/>
              </w:rPr>
              <w:t xml:space="preserve"> </w:t>
            </w:r>
          </w:p>
          <w:p w14:paraId="5579D4EB" w14:textId="46B0FB26" w:rsidR="00D130A0" w:rsidRPr="00A43B51" w:rsidRDefault="00D130A0" w:rsidP="00D130A0">
            <w:pPr>
              <w:spacing w:before="120" w:after="120"/>
              <w:rPr>
                <w:rFonts w:ascii="Arial" w:hAnsi="Arial" w:cs="Arial"/>
                <w:bCs/>
              </w:rPr>
            </w:pPr>
            <w:r w:rsidRPr="00D130A0">
              <w:rPr>
                <w:rFonts w:ascii="Arial" w:hAnsi="Arial" w:cs="Arial"/>
                <w:bCs/>
              </w:rPr>
              <w:t>Angebot planmäßig durchführen</w:t>
            </w:r>
          </w:p>
        </w:tc>
        <w:tc>
          <w:tcPr>
            <w:tcW w:w="4017" w:type="dxa"/>
          </w:tcPr>
          <w:p w14:paraId="7D370BA5" w14:textId="77777777" w:rsidR="00D130A0" w:rsidRDefault="00D130A0" w:rsidP="00D130A0">
            <w:pPr>
              <w:spacing w:before="120" w:after="120"/>
              <w:rPr>
                <w:rFonts w:ascii="Arial" w:hAnsi="Arial" w:cs="Arial"/>
                <w:bCs/>
              </w:rPr>
            </w:pPr>
            <w:r w:rsidRPr="00D130A0">
              <w:rPr>
                <w:rFonts w:ascii="Arial" w:hAnsi="Arial" w:cs="Arial"/>
                <w:bCs/>
              </w:rPr>
              <w:t xml:space="preserve">Vor dem Angebot noch einmal nachfragen, ob der/die </w:t>
            </w:r>
            <w:proofErr w:type="spellStart"/>
            <w:r w:rsidRPr="00D130A0">
              <w:rPr>
                <w:rFonts w:ascii="Arial" w:hAnsi="Arial" w:cs="Arial"/>
                <w:bCs/>
              </w:rPr>
              <w:t>PraktikantIn</w:t>
            </w:r>
            <w:proofErr w:type="spellEnd"/>
            <w:r w:rsidRPr="00D130A0">
              <w:rPr>
                <w:rFonts w:ascii="Arial" w:hAnsi="Arial" w:cs="Arial"/>
                <w:bCs/>
              </w:rPr>
              <w:t xml:space="preserve"> eine Unterstützung benötigt.</w:t>
            </w:r>
            <w:r>
              <w:rPr>
                <w:rFonts w:ascii="Arial" w:hAnsi="Arial" w:cs="Arial"/>
                <w:bCs/>
              </w:rPr>
              <w:t xml:space="preserve"> </w:t>
            </w:r>
          </w:p>
          <w:p w14:paraId="3DEA2C4A" w14:textId="6251F529" w:rsidR="00D130A0" w:rsidRPr="00A43B51" w:rsidRDefault="00D130A0" w:rsidP="00D130A0">
            <w:pPr>
              <w:spacing w:before="120" w:after="120"/>
              <w:rPr>
                <w:rFonts w:ascii="Arial" w:hAnsi="Arial" w:cs="Arial"/>
                <w:bCs/>
              </w:rPr>
            </w:pPr>
            <w:r w:rsidRPr="00D130A0">
              <w:rPr>
                <w:rFonts w:ascii="Arial" w:hAnsi="Arial" w:cs="Arial"/>
                <w:bCs/>
              </w:rPr>
              <w:t>Nach dem Angebot das Angebot reflektieren. Bei der Reflexion werden auch die Nutzung und die Umsetzung des Mini-Plans besprochen</w:t>
            </w:r>
          </w:p>
        </w:tc>
      </w:tr>
    </w:tbl>
    <w:p w14:paraId="1D714A60" w14:textId="77777777" w:rsidR="00A43B51" w:rsidRPr="00843921" w:rsidRDefault="00A43B51" w:rsidP="00843921">
      <w:pPr>
        <w:spacing w:before="120" w:after="120"/>
        <w:rPr>
          <w:rFonts w:ascii="Arial" w:hAnsi="Arial" w:cs="Arial"/>
          <w:bCs/>
          <w:sz w:val="24"/>
          <w:szCs w:val="24"/>
        </w:rPr>
      </w:pPr>
    </w:p>
    <w:sectPr w:rsidR="00A43B51" w:rsidRPr="00843921" w:rsidSect="00E46C2D">
      <w:headerReference w:type="even" r:id="rId9"/>
      <w:headerReference w:type="default" r:id="rId10"/>
      <w:footerReference w:type="even" r:id="rId11"/>
      <w:footerReference w:type="default" r:id="rId12"/>
      <w:headerReference w:type="first" r:id="rId13"/>
      <w:footerReference w:type="first" r:id="rId14"/>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DDA61" w14:textId="77777777" w:rsidR="001C60C5" w:rsidRDefault="001C60C5" w:rsidP="002A5D13">
      <w:pPr>
        <w:spacing w:after="0" w:line="240" w:lineRule="auto"/>
      </w:pPr>
      <w:r>
        <w:separator/>
      </w:r>
    </w:p>
  </w:endnote>
  <w:endnote w:type="continuationSeparator" w:id="0">
    <w:p w14:paraId="7AA163DB" w14:textId="77777777" w:rsidR="001C60C5" w:rsidRDefault="001C60C5"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Book">
    <w:altName w:val="Calibri"/>
    <w:charset w:val="00"/>
    <w:family w:val="auto"/>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ource Sans Pro SemiBold">
    <w:charset w:val="00"/>
    <w:family w:val="swiss"/>
    <w:pitch w:val="variable"/>
    <w:sig w:usb0="600002F7" w:usb1="02000001" w:usb2="00000000" w:usb3="00000000" w:csb0="0000019F" w:csb1="00000000"/>
  </w:font>
  <w:font w:name="Roboto Slab">
    <w:charset w:val="00"/>
    <w:family w:val="auto"/>
    <w:pitch w:val="variable"/>
    <w:sig w:usb0="000004FF" w:usb1="8000405F" w:usb2="00000022" w:usb3="00000000" w:csb0="0000019F" w:csb1="00000000"/>
  </w:font>
  <w:font w:name="Mokoko-Bold">
    <w:altName w:val="Calibri"/>
    <w:charset w:val="4D"/>
    <w:family w:val="auto"/>
    <w:pitch w:val="default"/>
    <w:sig w:usb0="00000003" w:usb1="00000000" w:usb2="00000000" w:usb3="00000000" w:csb0="00000001" w:csb1="00000000"/>
  </w:font>
  <w:font w:name="Mokok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7B53" w14:textId="77777777" w:rsidR="00846983" w:rsidRDefault="008469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CB0" w14:textId="34E443F0" w:rsidR="00837359" w:rsidRDefault="00427154" w:rsidP="00B10AE7">
    <w:pPr>
      <w:pStyle w:val="Fuzeile"/>
      <w:jc w:val="right"/>
    </w:pPr>
    <w:r>
      <w:rPr>
        <w:rFonts w:cs="Calibri"/>
      </w:rPr>
      <w:t>©</w:t>
    </w:r>
    <w:r>
      <w:t xml:space="preserve">Praxisanleitung in der Kita, Verlag PRO Kita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BB41" w14:textId="77777777" w:rsidR="00846983" w:rsidRDefault="008469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2E202" w14:textId="77777777" w:rsidR="001C60C5" w:rsidRDefault="001C60C5" w:rsidP="002A5D13">
      <w:pPr>
        <w:spacing w:after="0" w:line="240" w:lineRule="auto"/>
      </w:pPr>
      <w:r>
        <w:separator/>
      </w:r>
    </w:p>
  </w:footnote>
  <w:footnote w:type="continuationSeparator" w:id="0">
    <w:p w14:paraId="513DE848" w14:textId="77777777" w:rsidR="001C60C5" w:rsidRDefault="001C60C5"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C0B6" w14:textId="77777777" w:rsidR="00846983" w:rsidRDefault="008469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2654"/>
      <w:gridCol w:w="6193"/>
    </w:tblGrid>
    <w:tr w:rsidR="005115D6" w14:paraId="0ECFD792" w14:textId="77777777" w:rsidTr="005115D6">
      <w:tc>
        <w:tcPr>
          <w:tcW w:w="1500" w:type="pct"/>
          <w:tcBorders>
            <w:bottom w:val="single" w:sz="4" w:space="0" w:color="auto"/>
          </w:tcBorders>
          <w:shd w:val="clear" w:color="auto" w:fill="303A8F"/>
          <w:vAlign w:val="center"/>
        </w:tcPr>
        <w:p w14:paraId="16A6C038" w14:textId="2299FCC6" w:rsidR="005115D6" w:rsidRPr="006151DC" w:rsidRDefault="00A43B51" w:rsidP="006151DC">
          <w:pPr>
            <w:pStyle w:val="Kopfzeile"/>
            <w:jc w:val="center"/>
            <w:rPr>
              <w:b/>
              <w:color w:val="FFFFFF"/>
              <w:sz w:val="24"/>
            </w:rPr>
          </w:pPr>
          <w:r>
            <w:rPr>
              <w:b/>
              <w:color w:val="FFFFFF"/>
              <w:sz w:val="24"/>
            </w:rPr>
            <w:t>A</w:t>
          </w:r>
          <w:r w:rsidR="006151DC">
            <w:rPr>
              <w:b/>
              <w:color w:val="FFFFFF"/>
              <w:sz w:val="24"/>
            </w:rPr>
            <w:t>usgabe</w:t>
          </w:r>
          <w:r>
            <w:rPr>
              <w:b/>
              <w:color w:val="FFFFFF"/>
              <w:sz w:val="24"/>
            </w:rPr>
            <w:t xml:space="preserve"> </w:t>
          </w:r>
          <w:r w:rsidR="00D33668">
            <w:rPr>
              <w:b/>
              <w:color w:val="FFFFFF"/>
              <w:sz w:val="24"/>
            </w:rPr>
            <w:t>1</w:t>
          </w:r>
          <w:r w:rsidR="00846983">
            <w:rPr>
              <w:b/>
              <w:color w:val="FFFFFF"/>
              <w:sz w:val="24"/>
            </w:rPr>
            <w:t>2</w:t>
          </w:r>
          <w:r>
            <w:rPr>
              <w:b/>
              <w:color w:val="FFFFFF"/>
              <w:sz w:val="24"/>
            </w:rPr>
            <w:t>-2</w:t>
          </w:r>
          <w:r w:rsidR="00B42EA5">
            <w:rPr>
              <w:b/>
              <w:color w:val="FFFFFF"/>
              <w:sz w:val="24"/>
            </w:rPr>
            <w:t>5</w:t>
          </w:r>
        </w:p>
      </w:tc>
      <w:tc>
        <w:tcPr>
          <w:tcW w:w="3500" w:type="pct"/>
          <w:tcBorders>
            <w:bottom w:val="single" w:sz="4" w:space="0" w:color="auto"/>
          </w:tcBorders>
          <w:vAlign w:val="bottom"/>
        </w:tcPr>
        <w:p w14:paraId="376DEAA7" w14:textId="01C09605" w:rsidR="00095CFC" w:rsidRPr="00E734A2" w:rsidRDefault="005115D6" w:rsidP="005115D6">
          <w:pPr>
            <w:pStyle w:val="Kopfzeile"/>
            <w:jc w:val="center"/>
            <w:rPr>
              <w:b/>
              <w:bCs/>
              <w:sz w:val="16"/>
            </w:rPr>
          </w:pPr>
          <w:r w:rsidRPr="005115D6">
            <w:rPr>
              <w:bCs/>
              <w:noProof/>
              <w:color w:val="FB9B1F"/>
              <w:sz w:val="36"/>
            </w:rPr>
            <w:drawing>
              <wp:inline distT="0" distB="0" distL="0" distR="0" wp14:anchorId="5447E72D" wp14:editId="2AABB10B">
                <wp:extent cx="2827020" cy="875223"/>
                <wp:effectExtent l="0" t="0" r="0" b="1270"/>
                <wp:docPr id="8813425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42555" name=""/>
                        <pic:cNvPicPr/>
                      </pic:nvPicPr>
                      <pic:blipFill>
                        <a:blip r:embed="rId1"/>
                        <a:stretch>
                          <a:fillRect/>
                        </a:stretch>
                      </pic:blipFill>
                      <pic:spPr>
                        <a:xfrm>
                          <a:off x="0" y="0"/>
                          <a:ext cx="2922357" cy="904739"/>
                        </a:xfrm>
                        <a:prstGeom prst="rect">
                          <a:avLst/>
                        </a:prstGeom>
                      </pic:spPr>
                    </pic:pic>
                  </a:graphicData>
                </a:graphic>
              </wp:inline>
            </w:drawing>
          </w:r>
        </w:p>
      </w:tc>
    </w:tr>
  </w:tbl>
  <w:p w14:paraId="568DB9C7" w14:textId="77777777" w:rsidR="007A7CA7" w:rsidRDefault="007A7CA7">
    <w:pPr>
      <w:pStyle w:val="Kopfzeile"/>
    </w:pPr>
  </w:p>
  <w:p w14:paraId="161CFAE9" w14:textId="77777777" w:rsidR="007A7CA7" w:rsidRDefault="007A7C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535C" w14:textId="77777777" w:rsidR="00846983" w:rsidRDefault="008469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9537D"/>
    <w:multiLevelType w:val="hybridMultilevel"/>
    <w:tmpl w:val="42555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DA2CE"/>
    <w:multiLevelType w:val="hybridMultilevel"/>
    <w:tmpl w:val="B6166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3B919"/>
    <w:multiLevelType w:val="hybridMultilevel"/>
    <w:tmpl w:val="D2D7C7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8E140B"/>
    <w:multiLevelType w:val="hybridMultilevel"/>
    <w:tmpl w:val="4C4A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8A1475"/>
    <w:multiLevelType w:val="hybridMultilevel"/>
    <w:tmpl w:val="3AE24216"/>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10B92"/>
    <w:multiLevelType w:val="hybridMultilevel"/>
    <w:tmpl w:val="5ADAE5F8"/>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9F438B"/>
    <w:multiLevelType w:val="hybridMultilevel"/>
    <w:tmpl w:val="B39846AA"/>
    <w:lvl w:ilvl="0" w:tplc="7C809D38">
      <w:start w:val="1"/>
      <w:numFmt w:val="bullet"/>
      <w:pStyle w:val="RSKTabelleAuflistung"/>
      <w:lvlText w:val=""/>
      <w:lvlJc w:val="left"/>
      <w:pPr>
        <w:ind w:left="170" w:hanging="17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75ABE"/>
    <w:multiLevelType w:val="hybridMultilevel"/>
    <w:tmpl w:val="0956A7D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F10BE2"/>
    <w:multiLevelType w:val="hybridMultilevel"/>
    <w:tmpl w:val="8FEB5A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800511"/>
    <w:multiLevelType w:val="hybridMultilevel"/>
    <w:tmpl w:val="F4CE0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449DF"/>
    <w:multiLevelType w:val="hybridMultilevel"/>
    <w:tmpl w:val="6C127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D318D2"/>
    <w:multiLevelType w:val="hybridMultilevel"/>
    <w:tmpl w:val="E32826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1747A"/>
    <w:multiLevelType w:val="hybridMultilevel"/>
    <w:tmpl w:val="5FBE6582"/>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05895"/>
    <w:multiLevelType w:val="hybridMultilevel"/>
    <w:tmpl w:val="324E5A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F23FE6"/>
    <w:multiLevelType w:val="hybridMultilevel"/>
    <w:tmpl w:val="52947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345FB1"/>
    <w:multiLevelType w:val="hybridMultilevel"/>
    <w:tmpl w:val="9E3014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9536275"/>
    <w:multiLevelType w:val="hybridMultilevel"/>
    <w:tmpl w:val="EA94DCD0"/>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13EED"/>
    <w:multiLevelType w:val="hybridMultilevel"/>
    <w:tmpl w:val="A9C2F7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667983">
    <w:abstractNumId w:val="19"/>
  </w:num>
  <w:num w:numId="2" w16cid:durableId="1316453809">
    <w:abstractNumId w:val="33"/>
  </w:num>
  <w:num w:numId="3" w16cid:durableId="89739882">
    <w:abstractNumId w:val="38"/>
  </w:num>
  <w:num w:numId="4" w16cid:durableId="1203247734">
    <w:abstractNumId w:val="23"/>
  </w:num>
  <w:num w:numId="5" w16cid:durableId="1528903652">
    <w:abstractNumId w:val="11"/>
  </w:num>
  <w:num w:numId="6" w16cid:durableId="1573662370">
    <w:abstractNumId w:val="14"/>
  </w:num>
  <w:num w:numId="7" w16cid:durableId="1965117546">
    <w:abstractNumId w:val="26"/>
  </w:num>
  <w:num w:numId="8" w16cid:durableId="1263605701">
    <w:abstractNumId w:val="25"/>
  </w:num>
  <w:num w:numId="9" w16cid:durableId="307974503">
    <w:abstractNumId w:val="17"/>
  </w:num>
  <w:num w:numId="10" w16cid:durableId="711685864">
    <w:abstractNumId w:val="8"/>
  </w:num>
  <w:num w:numId="11" w16cid:durableId="1946770339">
    <w:abstractNumId w:val="34"/>
  </w:num>
  <w:num w:numId="12" w16cid:durableId="293874198">
    <w:abstractNumId w:val="28"/>
  </w:num>
  <w:num w:numId="13" w16cid:durableId="280504591">
    <w:abstractNumId w:val="29"/>
  </w:num>
  <w:num w:numId="14" w16cid:durableId="488137420">
    <w:abstractNumId w:val="27"/>
  </w:num>
  <w:num w:numId="15" w16cid:durableId="718819037">
    <w:abstractNumId w:val="30"/>
  </w:num>
  <w:num w:numId="16" w16cid:durableId="760570664">
    <w:abstractNumId w:val="31"/>
  </w:num>
  <w:num w:numId="17" w16cid:durableId="1790780757">
    <w:abstractNumId w:val="32"/>
  </w:num>
  <w:num w:numId="18" w16cid:durableId="475877051">
    <w:abstractNumId w:val="6"/>
  </w:num>
  <w:num w:numId="19" w16cid:durableId="575021751">
    <w:abstractNumId w:val="5"/>
  </w:num>
  <w:num w:numId="20" w16cid:durableId="324630289">
    <w:abstractNumId w:val="4"/>
  </w:num>
  <w:num w:numId="21" w16cid:durableId="1953632561">
    <w:abstractNumId w:val="3"/>
  </w:num>
  <w:num w:numId="22" w16cid:durableId="1213149718">
    <w:abstractNumId w:val="2"/>
  </w:num>
  <w:num w:numId="23" w16cid:durableId="1645743187">
    <w:abstractNumId w:val="37"/>
  </w:num>
  <w:num w:numId="24" w16cid:durableId="983506886">
    <w:abstractNumId w:val="12"/>
  </w:num>
  <w:num w:numId="25" w16cid:durableId="1132017854">
    <w:abstractNumId w:val="13"/>
  </w:num>
  <w:num w:numId="26" w16cid:durableId="94135012">
    <w:abstractNumId w:val="22"/>
  </w:num>
  <w:num w:numId="27" w16cid:durableId="753866076">
    <w:abstractNumId w:val="39"/>
  </w:num>
  <w:num w:numId="28" w16cid:durableId="1598635670">
    <w:abstractNumId w:val="15"/>
  </w:num>
  <w:num w:numId="29" w16cid:durableId="393546016">
    <w:abstractNumId w:val="10"/>
  </w:num>
  <w:num w:numId="30" w16cid:durableId="1517308816">
    <w:abstractNumId w:val="7"/>
  </w:num>
  <w:num w:numId="31" w16cid:durableId="178542170">
    <w:abstractNumId w:val="0"/>
  </w:num>
  <w:num w:numId="32" w16cid:durableId="758793855">
    <w:abstractNumId w:val="16"/>
  </w:num>
  <w:num w:numId="33" w16cid:durableId="358094450">
    <w:abstractNumId w:val="1"/>
  </w:num>
  <w:num w:numId="34" w16cid:durableId="1170633033">
    <w:abstractNumId w:val="21"/>
  </w:num>
  <w:num w:numId="35" w16cid:durableId="1434863249">
    <w:abstractNumId w:val="36"/>
  </w:num>
  <w:num w:numId="36" w16cid:durableId="552469338">
    <w:abstractNumId w:val="20"/>
  </w:num>
  <w:num w:numId="37" w16cid:durableId="664480458">
    <w:abstractNumId w:val="24"/>
  </w:num>
  <w:num w:numId="38" w16cid:durableId="1602645696">
    <w:abstractNumId w:val="9"/>
  </w:num>
  <w:num w:numId="39" w16cid:durableId="659583666">
    <w:abstractNumId w:val="18"/>
  </w:num>
  <w:num w:numId="40" w16cid:durableId="744112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046AB"/>
    <w:rsid w:val="00022C51"/>
    <w:rsid w:val="00032A0C"/>
    <w:rsid w:val="000540EB"/>
    <w:rsid w:val="00095CFC"/>
    <w:rsid w:val="000A7188"/>
    <w:rsid w:val="000B2908"/>
    <w:rsid w:val="000B50CC"/>
    <w:rsid w:val="000C66D4"/>
    <w:rsid w:val="000C6A2D"/>
    <w:rsid w:val="000D5A6B"/>
    <w:rsid w:val="0015409B"/>
    <w:rsid w:val="00182993"/>
    <w:rsid w:val="001B429B"/>
    <w:rsid w:val="001C60C5"/>
    <w:rsid w:val="00203009"/>
    <w:rsid w:val="00205D0C"/>
    <w:rsid w:val="002154FF"/>
    <w:rsid w:val="00244DF9"/>
    <w:rsid w:val="0027096C"/>
    <w:rsid w:val="002766CF"/>
    <w:rsid w:val="0028515F"/>
    <w:rsid w:val="002A5D13"/>
    <w:rsid w:val="002A752C"/>
    <w:rsid w:val="002B029B"/>
    <w:rsid w:val="002B4419"/>
    <w:rsid w:val="002D45E4"/>
    <w:rsid w:val="002E4378"/>
    <w:rsid w:val="00306ABE"/>
    <w:rsid w:val="00323E2B"/>
    <w:rsid w:val="0035263B"/>
    <w:rsid w:val="003676E3"/>
    <w:rsid w:val="00380EF0"/>
    <w:rsid w:val="00385BB6"/>
    <w:rsid w:val="003C44B1"/>
    <w:rsid w:val="003C5CFF"/>
    <w:rsid w:val="003C6C5B"/>
    <w:rsid w:val="003E3400"/>
    <w:rsid w:val="00427154"/>
    <w:rsid w:val="00433F51"/>
    <w:rsid w:val="00435C76"/>
    <w:rsid w:val="004639C0"/>
    <w:rsid w:val="004955F6"/>
    <w:rsid w:val="004A47F9"/>
    <w:rsid w:val="004B7B02"/>
    <w:rsid w:val="004C2396"/>
    <w:rsid w:val="00504FF4"/>
    <w:rsid w:val="0050689E"/>
    <w:rsid w:val="005115D6"/>
    <w:rsid w:val="00513436"/>
    <w:rsid w:val="0052709E"/>
    <w:rsid w:val="00540062"/>
    <w:rsid w:val="00551B88"/>
    <w:rsid w:val="005531F9"/>
    <w:rsid w:val="005538BF"/>
    <w:rsid w:val="00581B4B"/>
    <w:rsid w:val="00587D31"/>
    <w:rsid w:val="00593A35"/>
    <w:rsid w:val="00614D0A"/>
    <w:rsid w:val="006151DC"/>
    <w:rsid w:val="00653E72"/>
    <w:rsid w:val="00661981"/>
    <w:rsid w:val="006A31AA"/>
    <w:rsid w:val="006A5CFE"/>
    <w:rsid w:val="006E18EF"/>
    <w:rsid w:val="006E23DB"/>
    <w:rsid w:val="006F1F51"/>
    <w:rsid w:val="00727A04"/>
    <w:rsid w:val="007506E5"/>
    <w:rsid w:val="00765899"/>
    <w:rsid w:val="00765C90"/>
    <w:rsid w:val="00773D1F"/>
    <w:rsid w:val="00781C35"/>
    <w:rsid w:val="007A22D8"/>
    <w:rsid w:val="007A7CA7"/>
    <w:rsid w:val="007B0290"/>
    <w:rsid w:val="007C0AE5"/>
    <w:rsid w:val="007E1A2E"/>
    <w:rsid w:val="007E4EF6"/>
    <w:rsid w:val="00837359"/>
    <w:rsid w:val="00841FA8"/>
    <w:rsid w:val="00843921"/>
    <w:rsid w:val="00846983"/>
    <w:rsid w:val="008522CE"/>
    <w:rsid w:val="00852BFB"/>
    <w:rsid w:val="008633AC"/>
    <w:rsid w:val="00887070"/>
    <w:rsid w:val="008928FB"/>
    <w:rsid w:val="008B1F83"/>
    <w:rsid w:val="008B44ED"/>
    <w:rsid w:val="008C0D29"/>
    <w:rsid w:val="008E62B1"/>
    <w:rsid w:val="008F32F0"/>
    <w:rsid w:val="00937B0B"/>
    <w:rsid w:val="009433D9"/>
    <w:rsid w:val="00961203"/>
    <w:rsid w:val="0096488E"/>
    <w:rsid w:val="00964E5C"/>
    <w:rsid w:val="00983536"/>
    <w:rsid w:val="009B721F"/>
    <w:rsid w:val="009E6591"/>
    <w:rsid w:val="009F412B"/>
    <w:rsid w:val="00A06C64"/>
    <w:rsid w:val="00A27987"/>
    <w:rsid w:val="00A41A69"/>
    <w:rsid w:val="00A43B51"/>
    <w:rsid w:val="00AB1A4A"/>
    <w:rsid w:val="00AF17D9"/>
    <w:rsid w:val="00B01FFE"/>
    <w:rsid w:val="00B0587A"/>
    <w:rsid w:val="00B10AE7"/>
    <w:rsid w:val="00B256FB"/>
    <w:rsid w:val="00B42EA5"/>
    <w:rsid w:val="00B707AF"/>
    <w:rsid w:val="00B81586"/>
    <w:rsid w:val="00B84D57"/>
    <w:rsid w:val="00B87D52"/>
    <w:rsid w:val="00B94921"/>
    <w:rsid w:val="00BD49AA"/>
    <w:rsid w:val="00BD71E9"/>
    <w:rsid w:val="00BD76E0"/>
    <w:rsid w:val="00BF2C0E"/>
    <w:rsid w:val="00BF62D7"/>
    <w:rsid w:val="00C03719"/>
    <w:rsid w:val="00C07F39"/>
    <w:rsid w:val="00C245C0"/>
    <w:rsid w:val="00C310AF"/>
    <w:rsid w:val="00C54CB6"/>
    <w:rsid w:val="00C73E1A"/>
    <w:rsid w:val="00C9289F"/>
    <w:rsid w:val="00CC38C8"/>
    <w:rsid w:val="00D130A0"/>
    <w:rsid w:val="00D33668"/>
    <w:rsid w:val="00D36021"/>
    <w:rsid w:val="00D442DA"/>
    <w:rsid w:val="00D56265"/>
    <w:rsid w:val="00D9199A"/>
    <w:rsid w:val="00DB32C7"/>
    <w:rsid w:val="00DD724E"/>
    <w:rsid w:val="00E028D9"/>
    <w:rsid w:val="00E056E9"/>
    <w:rsid w:val="00E17DD9"/>
    <w:rsid w:val="00E2265E"/>
    <w:rsid w:val="00E46C2D"/>
    <w:rsid w:val="00E734A2"/>
    <w:rsid w:val="00E74AD6"/>
    <w:rsid w:val="00E83998"/>
    <w:rsid w:val="00EB1185"/>
    <w:rsid w:val="00EF4772"/>
    <w:rsid w:val="00F17AAC"/>
    <w:rsid w:val="00F20663"/>
    <w:rsid w:val="00F275C2"/>
    <w:rsid w:val="00F60581"/>
    <w:rsid w:val="00FA19D7"/>
    <w:rsid w:val="00FC278E"/>
    <w:rsid w:val="00FE1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1043"/>
  <w15:chartTrackingRefBased/>
  <w15:docId w15:val="{18D20F30-DC23-4852-9021-1C8332DE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59"/>
    <w:rsid w:val="00435C76"/>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KTabelleSubhead">
    <w:name w:val="RSK_Tabelle_Subhead"/>
    <w:qFormat/>
    <w:rsid w:val="00435C76"/>
    <w:pPr>
      <w:spacing w:before="40" w:after="40"/>
    </w:pPr>
    <w:rPr>
      <w:rFonts w:ascii="Fira Sans" w:hAnsi="Fira Sans"/>
      <w:b/>
      <w:bCs/>
      <w:sz w:val="19"/>
      <w:szCs w:val="19"/>
      <w:lang w:eastAsia="en-US"/>
    </w:rPr>
  </w:style>
  <w:style w:type="paragraph" w:customStyle="1" w:styleId="RSKTabelleText">
    <w:name w:val="RSK_Tabelle_Text"/>
    <w:qFormat/>
    <w:rsid w:val="00435C76"/>
    <w:pPr>
      <w:spacing w:line="230" w:lineRule="exact"/>
    </w:pPr>
    <w:rPr>
      <w:rFonts w:ascii="Fira Sans Book" w:hAnsi="Fira Sans Book"/>
      <w:sz w:val="19"/>
      <w:szCs w:val="19"/>
      <w:lang w:eastAsia="en-US"/>
    </w:rPr>
  </w:style>
  <w:style w:type="paragraph" w:customStyle="1" w:styleId="RSKTabelleHeadline">
    <w:name w:val="RSK_Tabelle_Headline"/>
    <w:qFormat/>
    <w:rsid w:val="00435C76"/>
    <w:pPr>
      <w:spacing w:before="120" w:after="120"/>
      <w:ind w:left="340"/>
    </w:pPr>
    <w:rPr>
      <w:rFonts w:ascii="Fira Sans Medium" w:hAnsi="Fira Sans Medium"/>
      <w:szCs w:val="18"/>
      <w:lang w:eastAsia="en-US"/>
    </w:rPr>
  </w:style>
  <w:style w:type="paragraph" w:customStyle="1" w:styleId="RSKTabelleAuflistung">
    <w:name w:val="RSK_Tabelle_Auflistung"/>
    <w:qFormat/>
    <w:rsid w:val="00765899"/>
    <w:pPr>
      <w:numPr>
        <w:numId w:val="25"/>
      </w:numPr>
      <w:spacing w:after="85" w:line="230" w:lineRule="exact"/>
      <w:ind w:left="0" w:firstLine="0"/>
      <w:contextualSpacing/>
    </w:pPr>
    <w:rPr>
      <w:rFonts w:ascii="Fira Sans Book" w:hAnsi="Fira Sans Book"/>
      <w:sz w:val="19"/>
      <w:szCs w:val="19"/>
      <w:lang w:eastAsia="en-US"/>
    </w:rPr>
  </w:style>
  <w:style w:type="character" w:styleId="Hyperlink">
    <w:name w:val="Hyperlink"/>
    <w:uiPriority w:val="99"/>
    <w:semiHidden/>
    <w:unhideWhenUsed/>
    <w:rsid w:val="00765899"/>
    <w:rPr>
      <w:color w:val="0000FF"/>
      <w:u w:val="single"/>
    </w:rPr>
  </w:style>
  <w:style w:type="paragraph" w:customStyle="1" w:styleId="Default">
    <w:name w:val="Default"/>
    <w:rsid w:val="00B94921"/>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B94921"/>
    <w:pPr>
      <w:spacing w:line="177" w:lineRule="atLeast"/>
    </w:pPr>
    <w:rPr>
      <w:rFonts w:cs="Times New Roman"/>
      <w:color w:val="auto"/>
    </w:rPr>
  </w:style>
  <w:style w:type="paragraph" w:customStyle="1" w:styleId="Pa16">
    <w:name w:val="Pa16"/>
    <w:basedOn w:val="Default"/>
    <w:next w:val="Default"/>
    <w:uiPriority w:val="99"/>
    <w:rsid w:val="00B94921"/>
    <w:pPr>
      <w:spacing w:line="201" w:lineRule="atLeast"/>
    </w:pPr>
    <w:rPr>
      <w:rFonts w:cs="Times New Roman"/>
      <w:color w:val="auto"/>
    </w:rPr>
  </w:style>
  <w:style w:type="paragraph" w:customStyle="1" w:styleId="KHZwib">
    <w:name w:val="#KH ZwiÜb"/>
    <w:basedOn w:val="Standard"/>
    <w:uiPriority w:val="99"/>
    <w:rsid w:val="00843921"/>
    <w:pPr>
      <w:tabs>
        <w:tab w:val="left" w:pos="200"/>
        <w:tab w:val="left" w:pos="227"/>
      </w:tabs>
      <w:suppressAutoHyphens/>
      <w:autoSpaceDE w:val="0"/>
      <w:autoSpaceDN w:val="0"/>
      <w:adjustRightInd w:val="0"/>
      <w:spacing w:before="100" w:after="40" w:line="240" w:lineRule="auto"/>
      <w:textAlignment w:val="center"/>
    </w:pPr>
    <w:rPr>
      <w:rFonts w:ascii="Roboto Slab" w:eastAsiaTheme="minorHAnsi" w:hAnsi="Roboto Slab" w:cs="Mokoko-Bold"/>
      <w:color w:val="5EAB9F"/>
      <w:spacing w:val="-1"/>
      <w:sz w:val="24"/>
      <w:szCs w:val="24"/>
    </w:rPr>
  </w:style>
  <w:style w:type="paragraph" w:customStyle="1" w:styleId="KHTabellenkopf">
    <w:name w:val="KH_Tabellenkopf"/>
    <w:qFormat/>
    <w:rsid w:val="00843921"/>
    <w:rPr>
      <w:rFonts w:asciiTheme="minorHAnsi" w:eastAsiaTheme="minorHAnsi" w:hAnsiTheme="minorHAnsi"/>
      <w:b/>
      <w:spacing w:val="-2"/>
      <w:sz w:val="23"/>
      <w:szCs w:val="23"/>
      <w:lang w:eastAsia="en-US"/>
    </w:rPr>
  </w:style>
  <w:style w:type="paragraph" w:customStyle="1" w:styleId="KHTabellentext">
    <w:name w:val="KH_Tabellentext"/>
    <w:qFormat/>
    <w:rsid w:val="00843921"/>
    <w:pPr>
      <w:spacing w:after="57"/>
    </w:pPr>
    <w:rPr>
      <w:rFonts w:ascii="Times New Roman" w:eastAsiaTheme="minorHAnsi" w:hAnsi="Times New Roman"/>
      <w:spacing w:val="-2"/>
      <w:sz w:val="22"/>
      <w:szCs w:val="22"/>
      <w:lang w:eastAsia="en-US"/>
    </w:rPr>
  </w:style>
  <w:style w:type="paragraph" w:customStyle="1" w:styleId="KHTabelleHead">
    <w:name w:val="#KH_Tabelle_Head"/>
    <w:basedOn w:val="Standard"/>
    <w:uiPriority w:val="99"/>
    <w:rsid w:val="00BF2C0E"/>
    <w:pPr>
      <w:tabs>
        <w:tab w:val="left" w:pos="200"/>
        <w:tab w:val="left" w:pos="227"/>
      </w:tabs>
      <w:suppressAutoHyphens/>
      <w:autoSpaceDE w:val="0"/>
      <w:autoSpaceDN w:val="0"/>
      <w:adjustRightInd w:val="0"/>
      <w:spacing w:after="0" w:line="240" w:lineRule="auto"/>
      <w:textAlignment w:val="center"/>
    </w:pPr>
    <w:rPr>
      <w:rFonts w:ascii="Roboto Slab" w:eastAsiaTheme="minorHAnsi" w:hAnsi="Roboto Slab" w:cs="Mokoko-Bold"/>
      <w:b/>
      <w:bCs/>
      <w:color w:val="575756"/>
      <w:spacing w:val="-1"/>
      <w:sz w:val="28"/>
      <w:szCs w:val="28"/>
    </w:rPr>
  </w:style>
  <w:style w:type="paragraph" w:customStyle="1" w:styleId="KHTabellentext0">
    <w:name w:val="#KH Tabellentext"/>
    <w:basedOn w:val="Standard"/>
    <w:next w:val="Standard"/>
    <w:uiPriority w:val="99"/>
    <w:rsid w:val="00BF2C0E"/>
    <w:pPr>
      <w:tabs>
        <w:tab w:val="left" w:pos="200"/>
        <w:tab w:val="left" w:pos="227"/>
        <w:tab w:val="left" w:pos="7060"/>
        <w:tab w:val="left" w:pos="7860"/>
        <w:tab w:val="left" w:pos="8620"/>
      </w:tabs>
      <w:autoSpaceDE w:val="0"/>
      <w:autoSpaceDN w:val="0"/>
      <w:adjustRightInd w:val="0"/>
      <w:spacing w:after="0" w:line="240" w:lineRule="auto"/>
      <w:textAlignment w:val="center"/>
    </w:pPr>
    <w:rPr>
      <w:rFonts w:ascii="Roboto Slab" w:eastAsiaTheme="minorHAnsi" w:hAnsi="Roboto Slab" w:cs="Mokoko-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6E2678-8119-4E0C-97FD-2E3A3C40DC1A}">
  <ds:schemaRefs>
    <ds:schemaRef ds:uri="http://schemas.microsoft.com/sharepoint/v3/contenttype/forms"/>
  </ds:schemaRefs>
</ds:datastoreItem>
</file>

<file path=customXml/itemProps2.xml><?xml version="1.0" encoding="utf-8"?>
<ds:datastoreItem xmlns:ds="http://schemas.openxmlformats.org/officeDocument/2006/customXml" ds:itemID="{2556466E-44A9-4B4B-8F60-DDCE797A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1468</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Melanie Steiner</cp:lastModifiedBy>
  <cp:revision>3</cp:revision>
  <cp:lastPrinted>2013-12-09T12:30:00Z</cp:lastPrinted>
  <dcterms:created xsi:type="dcterms:W3CDTF">2026-02-11T10:14:00Z</dcterms:created>
  <dcterms:modified xsi:type="dcterms:W3CDTF">2026-02-11T10:16:00Z</dcterms:modified>
</cp:coreProperties>
</file>