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3CDC3"/>
          </w:tcPr>
          <w:p w14:paraId="59ED342F" w14:textId="77777777" w:rsidR="00A670C7" w:rsidRDefault="00C22FC4" w:rsidP="00A670C7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C22FC4">
              <w:rPr>
                <w:rFonts w:cs="Times New Roman"/>
                <w:sz w:val="24"/>
                <w:szCs w:val="24"/>
              </w:rPr>
              <w:t>Reflexionsfragen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C22FC4">
              <w:rPr>
                <w:rFonts w:cs="Times New Roman"/>
                <w:sz w:val="24"/>
                <w:szCs w:val="24"/>
              </w:rPr>
              <w:t>Überprüfung sensitiver Responsivität</w:t>
            </w:r>
          </w:p>
          <w:p w14:paraId="5C88AC2E" w14:textId="57B087AF" w:rsidR="009F0876" w:rsidRPr="00A670C7" w:rsidRDefault="009F0876" w:rsidP="00A670C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22FC4" w:rsidRPr="001B1E12" w14:paraId="6272175D" w14:textId="77777777" w:rsidTr="00C22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EC4C74" w14:textId="178A1B3B" w:rsidR="00C22FC4" w:rsidRPr="001B1E12" w:rsidRDefault="00C22FC4" w:rsidP="00C22FC4">
            <w:pPr>
              <w:rPr>
                <w:rFonts w:cs="Times New Roman"/>
              </w:rPr>
            </w:pPr>
            <w:r w:rsidRPr="008072D6">
              <w:t>1. Wahrnehmen</w:t>
            </w:r>
          </w:p>
        </w:tc>
        <w:tc>
          <w:tcPr>
            <w:tcW w:w="6657" w:type="dxa"/>
          </w:tcPr>
          <w:p w14:paraId="483478DE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emotionalen, körperlichen oder nonverbalen Signale sendet das Kind?</w:t>
            </w:r>
          </w:p>
          <w:p w14:paraId="200DB691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Was verändert sich im Blick, im Körpertonus, im Tempo oder im Gesichtsausdruck?</w:t>
            </w:r>
          </w:p>
          <w:p w14:paraId="56464FD9" w14:textId="49218AF4" w:rsidR="00C22FC4" w:rsidRPr="001B1E12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kleinen Hinweise (Blick abwenden, verstummen, unruhige Hände) erzählen mir etwas über den inneren Zustand?</w:t>
            </w:r>
          </w:p>
        </w:tc>
      </w:tr>
      <w:tr w:rsidR="00C22FC4" w:rsidRPr="001B1E12" w14:paraId="73347E33" w14:textId="14828086" w:rsidTr="00C22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F73B54" w14:textId="28437509" w:rsidR="00C22FC4" w:rsidRPr="001B1E12" w:rsidRDefault="00C22FC4" w:rsidP="00C22FC4">
            <w:pPr>
              <w:rPr>
                <w:rFonts w:cs="Times New Roman"/>
              </w:rPr>
            </w:pPr>
            <w:r w:rsidRPr="008072D6">
              <w:t>2. Verstehen</w:t>
            </w:r>
          </w:p>
        </w:tc>
        <w:tc>
          <w:tcPr>
            <w:tcW w:w="6657" w:type="dxa"/>
          </w:tcPr>
          <w:p w14:paraId="506FEF85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möglichen Bedürfnisse könnten hinter dem Verhalten stehen (z. B. Halt, Orientierung, Trost, Autonomie, Rückzug)?</w:t>
            </w:r>
          </w:p>
          <w:p w14:paraId="71449E00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bisherigen Beziehungserfahrungen könnten das Verhalten beeinflussen?</w:t>
            </w:r>
          </w:p>
          <w:p w14:paraId="6D895843" w14:textId="706E5A49" w:rsidR="00C22FC4" w:rsidRPr="001B1E12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Was könnte das Kind gerade innerlich versuchen zu regulieren?</w:t>
            </w:r>
          </w:p>
        </w:tc>
      </w:tr>
      <w:tr w:rsidR="00C22FC4" w:rsidRPr="001B1E12" w14:paraId="68901E29" w14:textId="355EB759" w:rsidTr="00C22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DA6DA7" w14:textId="5E24CB8B" w:rsidR="00C22FC4" w:rsidRPr="001B1E12" w:rsidRDefault="00C22FC4" w:rsidP="00C22FC4">
            <w:pPr>
              <w:rPr>
                <w:rFonts w:cs="Times New Roman"/>
              </w:rPr>
            </w:pPr>
            <w:r w:rsidRPr="008072D6">
              <w:t>3. Prompt</w:t>
            </w:r>
            <w:r>
              <w:t xml:space="preserve">  </w:t>
            </w:r>
            <w:r w:rsidRPr="008072D6">
              <w:t>reagieren</w:t>
            </w:r>
          </w:p>
        </w:tc>
        <w:tc>
          <w:tcPr>
            <w:tcW w:w="6657" w:type="dxa"/>
          </w:tcPr>
          <w:p w14:paraId="13CD5A33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Wie kann ich dem Kind jetzt signalisieren: „Ich bin da und nehme dich ernst“?</w:t>
            </w:r>
          </w:p>
          <w:p w14:paraId="480A04AF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kleine, zeitnahe Handlung hilft sofort (z. B. Blickkontakt, Stimme senken, Nähe anbieten)?</w:t>
            </w:r>
          </w:p>
          <w:p w14:paraId="0DAC985C" w14:textId="43628338" w:rsidR="00C22FC4" w:rsidRPr="001B1E12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Wie bleibe ich innerlich verfügbar, auch wenn das Verhalten herausfordernd ist?</w:t>
            </w:r>
          </w:p>
        </w:tc>
      </w:tr>
      <w:tr w:rsidR="00C22FC4" w:rsidRPr="001B1E12" w14:paraId="0730B2D4" w14:textId="77777777" w:rsidTr="00C22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159B98" w14:textId="0B045220" w:rsidR="00C22FC4" w:rsidRPr="001B1E12" w:rsidRDefault="00C22FC4" w:rsidP="00C22FC4">
            <w:pPr>
              <w:rPr>
                <w:rFonts w:cs="Times New Roman"/>
              </w:rPr>
            </w:pPr>
            <w:r w:rsidRPr="00C22FC4">
              <w:rPr>
                <w:rFonts w:cs="Times New Roman"/>
              </w:rPr>
              <w:t>4. Angemessen</w:t>
            </w:r>
            <w:r>
              <w:rPr>
                <w:rFonts w:cs="Times New Roman"/>
              </w:rPr>
              <w:t xml:space="preserve"> </w:t>
            </w:r>
            <w:r w:rsidRPr="00C22FC4">
              <w:rPr>
                <w:rFonts w:cs="Times New Roman"/>
              </w:rPr>
              <w:t>reagieren</w:t>
            </w:r>
          </w:p>
        </w:tc>
        <w:tc>
          <w:tcPr>
            <w:tcW w:w="6657" w:type="dxa"/>
          </w:tcPr>
          <w:p w14:paraId="5DC15CAA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Reaktion trifft den tatsächlichen Bedarf des Kindes (Nähe, Grenze, Struktur, Pause, Trost)?</w:t>
            </w:r>
          </w:p>
          <w:p w14:paraId="5E0CCD9B" w14:textId="77777777" w:rsidR="00C22FC4" w:rsidRPr="00C22FC4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Wie kann ich unterstützen, ohne zu überfordern oder zu wenig Halt zu geben?</w:t>
            </w:r>
          </w:p>
          <w:p w14:paraId="4EE6CC19" w14:textId="2C38AA12" w:rsidR="00C22FC4" w:rsidRPr="001B1E12" w:rsidRDefault="00C22FC4" w:rsidP="00C2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2FC4">
              <w:rPr>
                <w:rFonts w:cs="Times New Roman"/>
              </w:rPr>
              <w:t>• Welche Handlung hilft dem Kind, wieder in Balance und später ins Explorieren zu kommen?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8A41" w14:textId="77777777" w:rsidR="00790940" w:rsidRDefault="00790940" w:rsidP="00946DB5">
      <w:pPr>
        <w:spacing w:after="0" w:line="240" w:lineRule="auto"/>
      </w:pPr>
      <w:r>
        <w:separator/>
      </w:r>
    </w:p>
  </w:endnote>
  <w:endnote w:type="continuationSeparator" w:id="0">
    <w:p w14:paraId="29805F81" w14:textId="77777777" w:rsidR="00790940" w:rsidRDefault="00790940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C0F8" w14:textId="77777777" w:rsidR="00790940" w:rsidRDefault="00790940" w:rsidP="00946DB5">
      <w:pPr>
        <w:spacing w:after="0" w:line="240" w:lineRule="auto"/>
      </w:pPr>
      <w:r>
        <w:separator/>
      </w:r>
    </w:p>
  </w:footnote>
  <w:footnote w:type="continuationSeparator" w:id="0">
    <w:p w14:paraId="78B9204A" w14:textId="77777777" w:rsidR="00790940" w:rsidRDefault="00790940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D7711B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F13AC3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5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2C76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402D3F"/>
    <w:rsid w:val="00415282"/>
    <w:rsid w:val="00453917"/>
    <w:rsid w:val="00497B9A"/>
    <w:rsid w:val="004C7EBB"/>
    <w:rsid w:val="005844E6"/>
    <w:rsid w:val="005F6443"/>
    <w:rsid w:val="005F7F39"/>
    <w:rsid w:val="00601563"/>
    <w:rsid w:val="00606DB7"/>
    <w:rsid w:val="00702550"/>
    <w:rsid w:val="00790940"/>
    <w:rsid w:val="00794A46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673D0"/>
    <w:rsid w:val="009F0876"/>
    <w:rsid w:val="00A304F2"/>
    <w:rsid w:val="00A670C7"/>
    <w:rsid w:val="00AA61A5"/>
    <w:rsid w:val="00AF65C1"/>
    <w:rsid w:val="00B14A4F"/>
    <w:rsid w:val="00B40787"/>
    <w:rsid w:val="00B90D67"/>
    <w:rsid w:val="00BE374E"/>
    <w:rsid w:val="00C001DD"/>
    <w:rsid w:val="00C22FC4"/>
    <w:rsid w:val="00C542FD"/>
    <w:rsid w:val="00C928C9"/>
    <w:rsid w:val="00CC698E"/>
    <w:rsid w:val="00CD0007"/>
    <w:rsid w:val="00D55B14"/>
    <w:rsid w:val="00F13AC3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2026-04-16T09:31:00Z</dcterms:created>
  <dcterms:modified xsi:type="dcterms:W3CDTF">2026-04-16T09:31:00Z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