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DCAC2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4DD4167" w14:textId="39FBE6A3" w:rsidR="00843921" w:rsidRPr="00F275C2" w:rsidRDefault="007A7CA7" w:rsidP="00191BE8">
      <w:pPr>
        <w:tabs>
          <w:tab w:val="left" w:pos="1665"/>
          <w:tab w:val="left" w:pos="2430"/>
          <w:tab w:val="left" w:pos="4185"/>
          <w:tab w:val="left" w:pos="6900"/>
        </w:tabs>
        <w:rPr>
          <w:rFonts w:ascii="Arial" w:hAnsi="Arial" w:cs="Arial"/>
          <w:b/>
          <w:sz w:val="28"/>
          <w:szCs w:val="28"/>
        </w:rPr>
      </w:pPr>
      <w:r>
        <w:tab/>
      </w:r>
      <w:r w:rsidR="00191BE8">
        <w:tab/>
      </w:r>
      <w:r w:rsidR="00B707AF">
        <w:tab/>
      </w:r>
      <w:r w:rsidR="006E18EF">
        <w:tab/>
      </w:r>
    </w:p>
    <w:p w14:paraId="7E911F5E" w14:textId="77777777" w:rsidR="00A43B51" w:rsidRDefault="00A43B51" w:rsidP="00843921">
      <w:pPr>
        <w:spacing w:before="120" w:after="120"/>
        <w:rPr>
          <w:rFonts w:ascii="Arial" w:hAnsi="Arial" w:cs="Arial"/>
          <w:bCs/>
          <w:sz w:val="24"/>
          <w:szCs w:val="24"/>
        </w:rPr>
      </w:pPr>
    </w:p>
    <w:p w14:paraId="1E3EFA14" w14:textId="46B8E903" w:rsidR="00A43B51" w:rsidRDefault="00A43B51" w:rsidP="00A43B51">
      <w:pPr>
        <w:pStyle w:val="KHZwib"/>
        <w:jc w:val="both"/>
        <w:rPr>
          <w:b/>
          <w:bCs/>
        </w:rPr>
      </w:pPr>
    </w:p>
    <w:tbl>
      <w:tblPr>
        <w:tblStyle w:val="Tabellenraster"/>
        <w:tblW w:w="11202" w:type="dxa"/>
        <w:jc w:val="center"/>
        <w:tblLook w:val="04A0" w:firstRow="1" w:lastRow="0" w:firstColumn="1" w:lastColumn="0" w:noHBand="0" w:noVBand="1"/>
      </w:tblPr>
      <w:tblGrid>
        <w:gridCol w:w="9776"/>
        <w:gridCol w:w="1426"/>
      </w:tblGrid>
      <w:tr w:rsidR="00A43B51" w:rsidRPr="00A43B51" w14:paraId="0DADEC57" w14:textId="77777777" w:rsidTr="00A43B51">
        <w:trPr>
          <w:trHeight w:val="455"/>
          <w:jc w:val="center"/>
        </w:trPr>
        <w:tc>
          <w:tcPr>
            <w:tcW w:w="11202" w:type="dxa"/>
            <w:gridSpan w:val="2"/>
            <w:shd w:val="clear" w:color="auto" w:fill="EA5A06"/>
          </w:tcPr>
          <w:p w14:paraId="10D31A8A" w14:textId="4B11A3D8" w:rsidR="00A43B51" w:rsidRPr="00A43B51" w:rsidRDefault="00061E10" w:rsidP="00A43B51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061E10">
              <w:rPr>
                <w:rFonts w:ascii="Arial" w:hAnsi="Arial" w:cs="Arial"/>
                <w:b/>
                <w:sz w:val="28"/>
                <w:szCs w:val="28"/>
              </w:rPr>
              <w:t>Ablaufplan: So führen Sie die Wünsch-dir-was-Methode für Ihre PraktikantInnen ein</w:t>
            </w:r>
          </w:p>
        </w:tc>
      </w:tr>
      <w:tr w:rsidR="009A5D2E" w:rsidRPr="00A43B51" w14:paraId="0870678F" w14:textId="77777777" w:rsidTr="009A5D2E">
        <w:trPr>
          <w:trHeight w:val="611"/>
          <w:jc w:val="center"/>
        </w:trPr>
        <w:tc>
          <w:tcPr>
            <w:tcW w:w="9776" w:type="dxa"/>
            <w:shd w:val="clear" w:color="auto" w:fill="CBCEED"/>
          </w:tcPr>
          <w:p w14:paraId="4465FB2C" w14:textId="4A0A6A9E" w:rsidR="009A5D2E" w:rsidRPr="00A43B51" w:rsidRDefault="009A5D2E" w:rsidP="009A5D2E">
            <w:pPr>
              <w:spacing w:before="120" w:after="120"/>
              <w:rPr>
                <w:rFonts w:ascii="Arial" w:hAnsi="Arial" w:cs="Arial"/>
                <w:b/>
              </w:rPr>
            </w:pPr>
            <w:r w:rsidRPr="009A5D2E">
              <w:rPr>
                <w:rFonts w:ascii="Arial" w:hAnsi="Arial" w:cs="Arial"/>
                <w:b/>
              </w:rPr>
              <w:t>Vorbereitung</w:t>
            </w:r>
          </w:p>
        </w:tc>
        <w:tc>
          <w:tcPr>
            <w:tcW w:w="1426" w:type="dxa"/>
            <w:shd w:val="clear" w:color="auto" w:fill="CBCEED"/>
          </w:tcPr>
          <w:p w14:paraId="02D38A61" w14:textId="333797FA" w:rsidR="009A5D2E" w:rsidRPr="00A43B51" w:rsidRDefault="009A5D2E" w:rsidP="00A22F0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okay</w:t>
            </w:r>
          </w:p>
        </w:tc>
      </w:tr>
      <w:tr w:rsidR="009A5D2E" w:rsidRPr="00A43B51" w14:paraId="74C7FD96" w14:textId="77777777" w:rsidTr="009A5D2E">
        <w:trPr>
          <w:trHeight w:val="563"/>
          <w:jc w:val="center"/>
        </w:trPr>
        <w:tc>
          <w:tcPr>
            <w:tcW w:w="9776" w:type="dxa"/>
          </w:tcPr>
          <w:p w14:paraId="539F3F48" w14:textId="572E38B9" w:rsidR="009A5D2E" w:rsidRPr="00A43B51" w:rsidRDefault="009A5D2E" w:rsidP="00A43B51">
            <w:pPr>
              <w:spacing w:before="120" w:after="120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Cs/>
              </w:rPr>
              <w:t>Ich habe mein Ziel klar definiert (z. B. möchte ich die Selbstständigkeit meiner PraktikantInnen fördern).</w:t>
            </w:r>
          </w:p>
        </w:tc>
        <w:tc>
          <w:tcPr>
            <w:tcW w:w="1426" w:type="dxa"/>
          </w:tcPr>
          <w:p w14:paraId="1F7F6164" w14:textId="0CBF0383" w:rsidR="009A5D2E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43EE00F8" w14:textId="77777777" w:rsidTr="009A5D2E">
        <w:trPr>
          <w:trHeight w:val="132"/>
          <w:jc w:val="center"/>
        </w:trPr>
        <w:tc>
          <w:tcPr>
            <w:tcW w:w="9776" w:type="dxa"/>
          </w:tcPr>
          <w:p w14:paraId="00C7B378" w14:textId="617035C8" w:rsidR="00A22F04" w:rsidRPr="00A43B51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Cs/>
              </w:rPr>
              <w:t>Ich habe keine typischen Anweisungen gegeben, sondern Wünsche positiv formuliert (z. B.: „Ich wünsche mir von dir,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A5D2E">
              <w:rPr>
                <w:rFonts w:ascii="Arial" w:hAnsi="Arial" w:cs="Arial"/>
                <w:bCs/>
              </w:rPr>
              <w:t>dass du täglich einmal auf Eltern zugehst und ihnen im Tür-und-Angel-Gespräch etwas Positives von ihrem Kind berichtest).</w:t>
            </w:r>
          </w:p>
        </w:tc>
        <w:tc>
          <w:tcPr>
            <w:tcW w:w="1426" w:type="dxa"/>
          </w:tcPr>
          <w:p w14:paraId="723059B2" w14:textId="10E9895B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019F41DF" w14:textId="77777777" w:rsidTr="009A5D2E">
        <w:trPr>
          <w:trHeight w:val="106"/>
          <w:jc w:val="center"/>
        </w:trPr>
        <w:tc>
          <w:tcPr>
            <w:tcW w:w="9776" w:type="dxa"/>
          </w:tcPr>
          <w:p w14:paraId="06E65ECB" w14:textId="37C4446E" w:rsidR="00A22F04" w:rsidRPr="00A43B51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Cs/>
              </w:rPr>
              <w:t>Meine Formulierungen sind konkret und verständlich (z. B. verzichte ich auf „vielleicht“, „etwas“, „ein bisschen“ und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A5D2E">
              <w:rPr>
                <w:rFonts w:ascii="Arial" w:hAnsi="Arial" w:cs="Arial"/>
                <w:bCs/>
              </w:rPr>
              <w:t>„Könntest du …?“).</w:t>
            </w:r>
          </w:p>
        </w:tc>
        <w:tc>
          <w:tcPr>
            <w:tcW w:w="1426" w:type="dxa"/>
          </w:tcPr>
          <w:p w14:paraId="4ECF4BE4" w14:textId="6A470F65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9A5D2E" w:rsidRPr="009A5D2E" w14:paraId="7A1B34D1" w14:textId="77777777" w:rsidTr="009A5D2E">
        <w:trPr>
          <w:trHeight w:val="106"/>
          <w:jc w:val="center"/>
        </w:trPr>
        <w:tc>
          <w:tcPr>
            <w:tcW w:w="9776" w:type="dxa"/>
          </w:tcPr>
          <w:p w14:paraId="1A4C206C" w14:textId="476B162E" w:rsidR="009A5D2E" w:rsidRPr="009A5D2E" w:rsidRDefault="009A5D2E" w:rsidP="009A5D2E">
            <w:pPr>
              <w:spacing w:before="120" w:after="120"/>
              <w:rPr>
                <w:rFonts w:ascii="Arial" w:hAnsi="Arial" w:cs="Arial"/>
                <w:b/>
              </w:rPr>
            </w:pPr>
            <w:r w:rsidRPr="009A5D2E">
              <w:rPr>
                <w:rFonts w:ascii="Arial" w:hAnsi="Arial" w:cs="Arial"/>
                <w:b/>
              </w:rPr>
              <w:t>Einstieg mit den PraktikantInnen</w:t>
            </w:r>
          </w:p>
        </w:tc>
        <w:tc>
          <w:tcPr>
            <w:tcW w:w="1426" w:type="dxa"/>
          </w:tcPr>
          <w:p w14:paraId="7584937E" w14:textId="0169700A" w:rsidR="009A5D2E" w:rsidRPr="009A5D2E" w:rsidRDefault="009A5D2E" w:rsidP="00A22F04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A5D2E">
              <w:rPr>
                <w:rFonts w:ascii="Arial" w:hAnsi="Arial" w:cs="Arial"/>
                <w:b/>
              </w:rPr>
              <w:t>okay</w:t>
            </w:r>
          </w:p>
        </w:tc>
      </w:tr>
      <w:tr w:rsidR="00A22F04" w:rsidRPr="00A43B51" w14:paraId="143B2BBB" w14:textId="77777777" w:rsidTr="009A5D2E">
        <w:trPr>
          <w:trHeight w:val="106"/>
          <w:jc w:val="center"/>
        </w:trPr>
        <w:tc>
          <w:tcPr>
            <w:tcW w:w="9776" w:type="dxa"/>
          </w:tcPr>
          <w:p w14:paraId="2B326B0C" w14:textId="32053495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Cs/>
              </w:rPr>
              <w:t>Ich habe den PraktikantInnen die Methode kurz und verständlich erklärt (z. B. nutze ich dazu die Hälfte einer Anleitungsstunde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A5D2E">
              <w:rPr>
                <w:rFonts w:ascii="Arial" w:hAnsi="Arial" w:cs="Arial"/>
                <w:bCs/>
              </w:rPr>
              <w:t>und fülle die andere Hälfte mit 2 konkreten Wünschen).</w:t>
            </w:r>
          </w:p>
        </w:tc>
        <w:tc>
          <w:tcPr>
            <w:tcW w:w="1426" w:type="dxa"/>
          </w:tcPr>
          <w:p w14:paraId="48418293" w14:textId="233533E9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54BDED99" w14:textId="77777777" w:rsidTr="009A5D2E">
        <w:trPr>
          <w:trHeight w:val="106"/>
          <w:jc w:val="center"/>
        </w:trPr>
        <w:tc>
          <w:tcPr>
            <w:tcW w:w="9776" w:type="dxa"/>
          </w:tcPr>
          <w:p w14:paraId="25933E87" w14:textId="14BDF434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Cs/>
              </w:rPr>
              <w:t>Ich habe den PraktikantInnen den Nutzen deutlich gemacht (z. B. überlege ich gemeinsam mit den PraktikantInnen,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A5D2E">
              <w:rPr>
                <w:rFonts w:ascii="Arial" w:hAnsi="Arial" w:cs="Arial"/>
                <w:bCs/>
              </w:rPr>
              <w:t>was sie bei dieser Methode gewinnen).</w:t>
            </w:r>
          </w:p>
        </w:tc>
        <w:tc>
          <w:tcPr>
            <w:tcW w:w="1426" w:type="dxa"/>
          </w:tcPr>
          <w:p w14:paraId="1CD28ED3" w14:textId="4B153AA0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613843A9" w14:textId="77777777" w:rsidTr="009A5D2E">
        <w:trPr>
          <w:trHeight w:val="106"/>
          <w:jc w:val="center"/>
        </w:trPr>
        <w:tc>
          <w:tcPr>
            <w:tcW w:w="9776" w:type="dxa"/>
          </w:tcPr>
          <w:p w14:paraId="09526EED" w14:textId="0D7B0DFB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Cs/>
              </w:rPr>
              <w:t>Mit den PraktikantInnen habe ich im Brainstorming die Vorteile erarbeitet (z. B. nehme ich mir gemeinsam mit ihnen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A5D2E">
              <w:rPr>
                <w:rFonts w:ascii="Arial" w:hAnsi="Arial" w:cs="Arial"/>
                <w:bCs/>
              </w:rPr>
              <w:t>mindestens 15 Minuten Zeit zum Erarbeiten der Vorteile).</w:t>
            </w:r>
          </w:p>
        </w:tc>
        <w:tc>
          <w:tcPr>
            <w:tcW w:w="1426" w:type="dxa"/>
          </w:tcPr>
          <w:p w14:paraId="3A762362" w14:textId="0876E2D2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9A5D2E" w:rsidRPr="00A43B51" w14:paraId="08694CE3" w14:textId="77777777" w:rsidTr="009A5D2E">
        <w:trPr>
          <w:trHeight w:val="106"/>
          <w:jc w:val="center"/>
        </w:trPr>
        <w:tc>
          <w:tcPr>
            <w:tcW w:w="9776" w:type="dxa"/>
          </w:tcPr>
          <w:p w14:paraId="41FF9C39" w14:textId="3206C1AB" w:rsidR="009A5D2E" w:rsidRPr="009A5D2E" w:rsidRDefault="009A5D2E" w:rsidP="009A5D2E">
            <w:pPr>
              <w:spacing w:before="120" w:after="120"/>
              <w:rPr>
                <w:rFonts w:ascii="Arial" w:hAnsi="Arial" w:cs="Arial"/>
                <w:b/>
              </w:rPr>
            </w:pPr>
            <w:r w:rsidRPr="009A5D2E">
              <w:rPr>
                <w:rFonts w:ascii="Arial" w:hAnsi="Arial" w:cs="Arial"/>
                <w:b/>
              </w:rPr>
              <w:t>Anwendung im Alltag</w:t>
            </w:r>
          </w:p>
        </w:tc>
        <w:tc>
          <w:tcPr>
            <w:tcW w:w="1426" w:type="dxa"/>
          </w:tcPr>
          <w:p w14:paraId="061901DE" w14:textId="74193322" w:rsidR="009A5D2E" w:rsidRPr="00A43B51" w:rsidRDefault="009A5D2E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/>
              </w:rPr>
              <w:t>okay</w:t>
            </w:r>
          </w:p>
        </w:tc>
      </w:tr>
      <w:tr w:rsidR="00A22F04" w:rsidRPr="00A43B51" w14:paraId="265F1440" w14:textId="77777777" w:rsidTr="009A5D2E">
        <w:trPr>
          <w:trHeight w:val="106"/>
          <w:jc w:val="center"/>
        </w:trPr>
        <w:tc>
          <w:tcPr>
            <w:tcW w:w="9776" w:type="dxa"/>
          </w:tcPr>
          <w:p w14:paraId="1F786F97" w14:textId="1601E461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Cs/>
              </w:rPr>
              <w:t>Ich formuliere neue Aufgaben für die PraktikantInnen als klare Wünsche (z. B. formuliere ich in jeder Praxisanleitung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A5D2E">
              <w:rPr>
                <w:rFonts w:ascii="Arial" w:hAnsi="Arial" w:cs="Arial"/>
                <w:bCs/>
              </w:rPr>
              <w:t>mindestens einen Wunsch).</w:t>
            </w:r>
          </w:p>
        </w:tc>
        <w:tc>
          <w:tcPr>
            <w:tcW w:w="1426" w:type="dxa"/>
          </w:tcPr>
          <w:p w14:paraId="6A5DAA67" w14:textId="2BD7BDC0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15A16DDC" w14:textId="77777777" w:rsidTr="009A5D2E">
        <w:trPr>
          <w:trHeight w:val="106"/>
          <w:jc w:val="center"/>
        </w:trPr>
        <w:tc>
          <w:tcPr>
            <w:tcW w:w="9776" w:type="dxa"/>
          </w:tcPr>
          <w:p w14:paraId="30632879" w14:textId="49463CD3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Cs/>
              </w:rPr>
              <w:t>Ich beginne mit wenigen und einfachen Wünschen (z. B. beginne ich bei neuen PraktikantInnen mit Wünschen zur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A5D2E">
              <w:rPr>
                <w:rFonts w:ascii="Arial" w:hAnsi="Arial" w:cs="Arial"/>
                <w:bCs/>
              </w:rPr>
              <w:t>Kontaktaufnahme zum Kind).</w:t>
            </w:r>
          </w:p>
        </w:tc>
        <w:tc>
          <w:tcPr>
            <w:tcW w:w="1426" w:type="dxa"/>
          </w:tcPr>
          <w:p w14:paraId="67146CDE" w14:textId="0E974632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43654238" w14:textId="77777777" w:rsidTr="009A5D2E">
        <w:trPr>
          <w:trHeight w:val="106"/>
          <w:jc w:val="center"/>
        </w:trPr>
        <w:tc>
          <w:tcPr>
            <w:tcW w:w="9776" w:type="dxa"/>
          </w:tcPr>
          <w:p w14:paraId="6466A1A4" w14:textId="38328259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Cs/>
              </w:rPr>
              <w:t>Meine Wünsche enthalten immer ein Ziel (z. B. überlege ich immer, welches Ziel die PraktikantInnen weiterbringt und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A5D2E">
              <w:rPr>
                <w:rFonts w:ascii="Arial" w:hAnsi="Arial" w:cs="Arial"/>
                <w:bCs/>
              </w:rPr>
              <w:t>wovon sie profitieren).</w:t>
            </w:r>
          </w:p>
        </w:tc>
        <w:tc>
          <w:tcPr>
            <w:tcW w:w="1426" w:type="dxa"/>
          </w:tcPr>
          <w:p w14:paraId="50540C36" w14:textId="5C6C9EAA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9A5D2E" w:rsidRPr="00A43B51" w14:paraId="2C047320" w14:textId="77777777" w:rsidTr="009A5D2E">
        <w:trPr>
          <w:trHeight w:val="106"/>
          <w:jc w:val="center"/>
        </w:trPr>
        <w:tc>
          <w:tcPr>
            <w:tcW w:w="9776" w:type="dxa"/>
          </w:tcPr>
          <w:p w14:paraId="1358B2EF" w14:textId="2D83496B" w:rsidR="009A5D2E" w:rsidRPr="009A5D2E" w:rsidRDefault="009A5D2E" w:rsidP="009A5D2E">
            <w:pPr>
              <w:spacing w:before="120" w:after="120"/>
              <w:rPr>
                <w:rFonts w:ascii="Arial" w:hAnsi="Arial" w:cs="Arial"/>
                <w:b/>
              </w:rPr>
            </w:pPr>
            <w:r w:rsidRPr="009A5D2E">
              <w:rPr>
                <w:rFonts w:ascii="Arial" w:hAnsi="Arial" w:cs="Arial"/>
                <w:b/>
              </w:rPr>
              <w:t>Feedback und Reflexion</w:t>
            </w:r>
          </w:p>
        </w:tc>
        <w:tc>
          <w:tcPr>
            <w:tcW w:w="1426" w:type="dxa"/>
          </w:tcPr>
          <w:p w14:paraId="4CD53FFC" w14:textId="07060FAB" w:rsidR="009A5D2E" w:rsidRPr="00A43B51" w:rsidRDefault="009A5D2E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/>
              </w:rPr>
              <w:t>okay</w:t>
            </w:r>
          </w:p>
        </w:tc>
      </w:tr>
      <w:tr w:rsidR="00A22F04" w:rsidRPr="00A43B51" w14:paraId="56091378" w14:textId="77777777" w:rsidTr="009A5D2E">
        <w:trPr>
          <w:trHeight w:val="106"/>
          <w:jc w:val="center"/>
        </w:trPr>
        <w:tc>
          <w:tcPr>
            <w:tcW w:w="9776" w:type="dxa"/>
          </w:tcPr>
          <w:p w14:paraId="4A56233F" w14:textId="3A81D7E3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33C67">
              <w:rPr>
                <w:rFonts w:ascii="Arial" w:hAnsi="Arial" w:cs="Arial"/>
                <w:bCs/>
              </w:rPr>
              <w:t>Ich frage bei den PraktikantInnen nach, ob meine Wünsche verständlich waren (z. B. schließe ich die Frage, wie die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33C67">
              <w:rPr>
                <w:rFonts w:ascii="Arial" w:hAnsi="Arial" w:cs="Arial"/>
                <w:bCs/>
              </w:rPr>
              <w:t>PraktikantInnen meinen Wunsch verstehen, immer direkt an).</w:t>
            </w:r>
          </w:p>
        </w:tc>
        <w:tc>
          <w:tcPr>
            <w:tcW w:w="1426" w:type="dxa"/>
          </w:tcPr>
          <w:p w14:paraId="6593113C" w14:textId="41D470EE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416D9075" w14:textId="77777777" w:rsidTr="009A5D2E">
        <w:trPr>
          <w:trHeight w:val="106"/>
          <w:jc w:val="center"/>
        </w:trPr>
        <w:tc>
          <w:tcPr>
            <w:tcW w:w="9776" w:type="dxa"/>
          </w:tcPr>
          <w:p w14:paraId="035E2029" w14:textId="232D891E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33C67">
              <w:rPr>
                <w:rFonts w:ascii="Arial" w:hAnsi="Arial" w:cs="Arial"/>
                <w:bCs/>
              </w:rPr>
              <w:t>Ich hole aktiv Rückmeldung von den PraktikantInnen ein (ich frage nach jedem Anleitungsgespräch, mit welcher Motivation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33C67">
              <w:rPr>
                <w:rFonts w:ascii="Arial" w:hAnsi="Arial" w:cs="Arial"/>
                <w:bCs/>
              </w:rPr>
              <w:t>die PraktikantInnen aus dem Gespräch gehen).</w:t>
            </w:r>
          </w:p>
        </w:tc>
        <w:tc>
          <w:tcPr>
            <w:tcW w:w="1426" w:type="dxa"/>
          </w:tcPr>
          <w:p w14:paraId="4D0484F5" w14:textId="0DFD30A2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0514B51E" w14:textId="77777777" w:rsidTr="009A5D2E">
        <w:trPr>
          <w:trHeight w:val="106"/>
          <w:jc w:val="center"/>
        </w:trPr>
        <w:tc>
          <w:tcPr>
            <w:tcW w:w="9776" w:type="dxa"/>
          </w:tcPr>
          <w:p w14:paraId="14AB3918" w14:textId="0B3F5C05" w:rsidR="00A22F04" w:rsidRPr="00933C67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933C67">
              <w:rPr>
                <w:rFonts w:ascii="Arial" w:hAnsi="Arial" w:cs="Arial"/>
              </w:rPr>
              <w:t>Ich nutze die Methode auch im Feedback.</w:t>
            </w:r>
          </w:p>
        </w:tc>
        <w:tc>
          <w:tcPr>
            <w:tcW w:w="1426" w:type="dxa"/>
          </w:tcPr>
          <w:p w14:paraId="07B9FC67" w14:textId="453F65FB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933C67" w:rsidRPr="00A43B51" w14:paraId="490C9EC2" w14:textId="77777777" w:rsidTr="009A5D2E">
        <w:trPr>
          <w:trHeight w:val="106"/>
          <w:jc w:val="center"/>
        </w:trPr>
        <w:tc>
          <w:tcPr>
            <w:tcW w:w="9776" w:type="dxa"/>
          </w:tcPr>
          <w:p w14:paraId="27EFAC68" w14:textId="18B9CFB6" w:rsidR="00933C67" w:rsidRPr="00933C67" w:rsidRDefault="00933C67" w:rsidP="00933C6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933C67">
              <w:rPr>
                <w:rFonts w:ascii="Arial" w:hAnsi="Arial" w:cs="Arial"/>
                <w:b/>
                <w:bCs/>
              </w:rPr>
              <w:lastRenderedPageBreak/>
              <w:t>Weiterentwicklung</w:t>
            </w:r>
          </w:p>
        </w:tc>
        <w:tc>
          <w:tcPr>
            <w:tcW w:w="1426" w:type="dxa"/>
          </w:tcPr>
          <w:p w14:paraId="30B5C9D4" w14:textId="5563D20C" w:rsidR="00933C67" w:rsidRPr="00A43B51" w:rsidRDefault="00933C67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/>
              </w:rPr>
              <w:t>okay</w:t>
            </w:r>
          </w:p>
        </w:tc>
      </w:tr>
      <w:tr w:rsidR="00A22F04" w:rsidRPr="00A43B51" w14:paraId="23BC445F" w14:textId="77777777" w:rsidTr="009A5D2E">
        <w:trPr>
          <w:trHeight w:val="106"/>
          <w:jc w:val="center"/>
        </w:trPr>
        <w:tc>
          <w:tcPr>
            <w:tcW w:w="9776" w:type="dxa"/>
          </w:tcPr>
          <w:p w14:paraId="3DE5A519" w14:textId="2A767364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A22F04">
              <w:rPr>
                <w:rFonts w:ascii="Arial" w:hAnsi="Arial" w:cs="Arial"/>
                <w:bCs/>
              </w:rPr>
              <w:t>Ich steigere schrittweise die Selbstständigkeit (z. B. richte ich meine Wünsche bei steigenden Kompetenzen der PraktikantInnen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22F04">
              <w:rPr>
                <w:rFonts w:ascii="Arial" w:hAnsi="Arial" w:cs="Arial"/>
                <w:bCs/>
              </w:rPr>
              <w:t>danach aus, dass sie allein Entscheidungen treffen können, wie sie ihre Aufgaben eigenständig und kreativ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22F04">
              <w:rPr>
                <w:rFonts w:ascii="Arial" w:hAnsi="Arial" w:cs="Arial"/>
                <w:bCs/>
              </w:rPr>
              <w:t>erledigen).</w:t>
            </w:r>
          </w:p>
        </w:tc>
        <w:tc>
          <w:tcPr>
            <w:tcW w:w="1426" w:type="dxa"/>
          </w:tcPr>
          <w:p w14:paraId="2DFB7B77" w14:textId="1A62D1DC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370A1247" w14:textId="77777777" w:rsidTr="009A5D2E">
        <w:trPr>
          <w:trHeight w:val="106"/>
          <w:jc w:val="center"/>
        </w:trPr>
        <w:tc>
          <w:tcPr>
            <w:tcW w:w="9776" w:type="dxa"/>
          </w:tcPr>
          <w:p w14:paraId="303CDF78" w14:textId="2A296B55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A22F04">
              <w:rPr>
                <w:rFonts w:ascii="Arial" w:hAnsi="Arial" w:cs="Arial"/>
                <w:bCs/>
              </w:rPr>
              <w:t>Ich formuliere zunehmend offenere Aufgabenstellungen (z. B. baue ich immer mehr Handlungsspielräume in die Aufgaben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22F04">
              <w:rPr>
                <w:rFonts w:ascii="Arial" w:hAnsi="Arial" w:cs="Arial"/>
                <w:bCs/>
              </w:rPr>
              <w:t>ein).</w:t>
            </w:r>
          </w:p>
        </w:tc>
        <w:tc>
          <w:tcPr>
            <w:tcW w:w="1426" w:type="dxa"/>
          </w:tcPr>
          <w:p w14:paraId="2A55C241" w14:textId="5C19946D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5AE45142" w14:textId="77777777" w:rsidTr="009A5D2E">
        <w:trPr>
          <w:trHeight w:val="106"/>
          <w:jc w:val="center"/>
        </w:trPr>
        <w:tc>
          <w:tcPr>
            <w:tcW w:w="9776" w:type="dxa"/>
          </w:tcPr>
          <w:p w14:paraId="6637FCC4" w14:textId="41E8B4C7" w:rsidR="00A22F04" w:rsidRPr="009A5D2E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A22F04">
              <w:rPr>
                <w:rFonts w:ascii="Arial" w:hAnsi="Arial" w:cs="Arial"/>
                <w:bCs/>
              </w:rPr>
              <w:t>Ich ermutige zur Eigenreflexion (z. B. reflektiere ich in der Anleitung, indem ich immer mi t der Eigenreflexion der PraktikantInnen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22F04">
              <w:rPr>
                <w:rFonts w:ascii="Arial" w:hAnsi="Arial" w:cs="Arial"/>
                <w:bCs/>
              </w:rPr>
              <w:t>beginne).</w:t>
            </w:r>
          </w:p>
        </w:tc>
        <w:tc>
          <w:tcPr>
            <w:tcW w:w="1426" w:type="dxa"/>
          </w:tcPr>
          <w:p w14:paraId="0CE8D29C" w14:textId="5C5FF994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12B794FA" w14:textId="77777777" w:rsidTr="009A5D2E">
        <w:trPr>
          <w:trHeight w:val="106"/>
          <w:jc w:val="center"/>
        </w:trPr>
        <w:tc>
          <w:tcPr>
            <w:tcW w:w="9776" w:type="dxa"/>
          </w:tcPr>
          <w:p w14:paraId="26B2402D" w14:textId="0B59BDE3" w:rsidR="00A22F04" w:rsidRPr="00A22F04" w:rsidRDefault="00A22F04" w:rsidP="00A22F04">
            <w:pPr>
              <w:spacing w:before="120" w:after="120"/>
              <w:rPr>
                <w:rFonts w:ascii="Arial" w:hAnsi="Arial" w:cs="Arial"/>
                <w:b/>
              </w:rPr>
            </w:pPr>
            <w:r w:rsidRPr="00A22F04">
              <w:rPr>
                <w:rFonts w:ascii="Arial" w:hAnsi="Arial" w:cs="Arial"/>
                <w:b/>
              </w:rPr>
              <w:t>Nachhaltige Implementierung der Methode</w:t>
            </w:r>
          </w:p>
        </w:tc>
        <w:tc>
          <w:tcPr>
            <w:tcW w:w="1426" w:type="dxa"/>
          </w:tcPr>
          <w:p w14:paraId="1F54C934" w14:textId="3B926589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9A5D2E">
              <w:rPr>
                <w:rFonts w:ascii="Arial" w:hAnsi="Arial" w:cs="Arial"/>
                <w:b/>
              </w:rPr>
              <w:t>okay</w:t>
            </w:r>
          </w:p>
        </w:tc>
      </w:tr>
      <w:tr w:rsidR="00A22F04" w:rsidRPr="00A43B51" w14:paraId="6C526955" w14:textId="77777777" w:rsidTr="009A5D2E">
        <w:trPr>
          <w:trHeight w:val="106"/>
          <w:jc w:val="center"/>
        </w:trPr>
        <w:tc>
          <w:tcPr>
            <w:tcW w:w="9776" w:type="dxa"/>
          </w:tcPr>
          <w:p w14:paraId="200C19D8" w14:textId="64A43963" w:rsidR="00A22F04" w:rsidRPr="00A22F04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A22F04">
              <w:rPr>
                <w:rFonts w:ascii="Arial" w:hAnsi="Arial" w:cs="Arial"/>
                <w:bCs/>
              </w:rPr>
              <w:t>Ich nutze die Methode regelmäßig nicht nur in der Praxisanleitung, sondern auch im Alltag mit den PraktikantInnen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22F04">
              <w:rPr>
                <w:rFonts w:ascii="Arial" w:hAnsi="Arial" w:cs="Arial"/>
                <w:bCs/>
              </w:rPr>
              <w:t>(z. B. formuliere ich auch Wünsche, die das Freispiel mit den Kindern oder den Kontakt zu anderen PraktikantInnen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22F04">
              <w:rPr>
                <w:rFonts w:ascii="Arial" w:hAnsi="Arial" w:cs="Arial"/>
                <w:bCs/>
              </w:rPr>
              <w:t>betreffen).</w:t>
            </w:r>
          </w:p>
        </w:tc>
        <w:tc>
          <w:tcPr>
            <w:tcW w:w="1426" w:type="dxa"/>
          </w:tcPr>
          <w:p w14:paraId="0B483629" w14:textId="22AF95CC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4908C9B7" w14:textId="77777777" w:rsidTr="009A5D2E">
        <w:trPr>
          <w:trHeight w:val="106"/>
          <w:jc w:val="center"/>
        </w:trPr>
        <w:tc>
          <w:tcPr>
            <w:tcW w:w="9776" w:type="dxa"/>
          </w:tcPr>
          <w:p w14:paraId="347208CE" w14:textId="5CA6E892" w:rsidR="00A22F04" w:rsidRPr="00A22F04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A22F04">
              <w:rPr>
                <w:rFonts w:ascii="Arial" w:hAnsi="Arial" w:cs="Arial"/>
                <w:bCs/>
              </w:rPr>
              <w:t>Ich achte weiterhin auf klare und überprüfbare Erwartungen (z. B. drücke ich Wünsche immer klar und transparent mit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22F04">
              <w:rPr>
                <w:rFonts w:ascii="Arial" w:hAnsi="Arial" w:cs="Arial"/>
                <w:bCs/>
              </w:rPr>
              <w:t>deutlichem Ziel aus).</w:t>
            </w:r>
          </w:p>
        </w:tc>
        <w:tc>
          <w:tcPr>
            <w:tcW w:w="1426" w:type="dxa"/>
          </w:tcPr>
          <w:p w14:paraId="15C887A7" w14:textId="45126F47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  <w:tr w:rsidR="00A22F04" w:rsidRPr="00A43B51" w14:paraId="24AB40A3" w14:textId="77777777" w:rsidTr="009A5D2E">
        <w:trPr>
          <w:trHeight w:val="106"/>
          <w:jc w:val="center"/>
        </w:trPr>
        <w:tc>
          <w:tcPr>
            <w:tcW w:w="9776" w:type="dxa"/>
          </w:tcPr>
          <w:p w14:paraId="5E477D21" w14:textId="333FCF6C" w:rsidR="00A22F04" w:rsidRPr="00A22F04" w:rsidRDefault="00A22F04" w:rsidP="00A22F04">
            <w:pPr>
              <w:spacing w:before="120" w:after="120"/>
              <w:rPr>
                <w:rFonts w:ascii="Arial" w:hAnsi="Arial" w:cs="Arial"/>
                <w:bCs/>
              </w:rPr>
            </w:pPr>
            <w:r w:rsidRPr="00A22F04">
              <w:rPr>
                <w:rFonts w:ascii="Arial" w:hAnsi="Arial" w:cs="Arial"/>
                <w:bCs/>
              </w:rPr>
              <w:t>Die Methode ist fester Bestandteil meiner Anleitung (z. B. baue ich in jeder Praxisanleitung mindestens einmal die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22F04">
              <w:rPr>
                <w:rFonts w:ascii="Arial" w:hAnsi="Arial" w:cs="Arial"/>
                <w:bCs/>
              </w:rPr>
              <w:t>Wünsch-dir-was-Methode ein).</w:t>
            </w:r>
          </w:p>
        </w:tc>
        <w:tc>
          <w:tcPr>
            <w:tcW w:w="1426" w:type="dxa"/>
          </w:tcPr>
          <w:p w14:paraId="77983161" w14:textId="6F43D98C" w:rsidR="00A22F04" w:rsidRPr="00A43B51" w:rsidRDefault="00A22F04" w:rsidP="00A22F04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sym w:font="Wingdings" w:char="F06F"/>
            </w:r>
          </w:p>
        </w:tc>
      </w:tr>
    </w:tbl>
    <w:p w14:paraId="1D714A60" w14:textId="77777777" w:rsidR="00A43B51" w:rsidRPr="00843921" w:rsidRDefault="00A43B51" w:rsidP="00843921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A43B51" w:rsidRPr="00843921" w:rsidSect="00E46C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-709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5BC6" w14:textId="77777777" w:rsidR="00A856DC" w:rsidRDefault="00A856DC" w:rsidP="002A5D13">
      <w:pPr>
        <w:spacing w:after="0" w:line="240" w:lineRule="auto"/>
      </w:pPr>
      <w:r>
        <w:separator/>
      </w:r>
    </w:p>
  </w:endnote>
  <w:endnote w:type="continuationSeparator" w:id="0">
    <w:p w14:paraId="11A6DAED" w14:textId="77777777" w:rsidR="00A856DC" w:rsidRDefault="00A856DC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Book">
    <w:altName w:val="Calibri"/>
    <w:charset w:val="00"/>
    <w:family w:val="auto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okoko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okok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1A5C" w14:textId="77777777" w:rsidR="00BF6BA1" w:rsidRDefault="00BF6B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1CB0" w14:textId="34E443F0" w:rsidR="00837359" w:rsidRDefault="00427154" w:rsidP="00B10AE7">
    <w:pPr>
      <w:pStyle w:val="Fuzeile"/>
      <w:jc w:val="right"/>
    </w:pPr>
    <w:r>
      <w:rPr>
        <w:rFonts w:cs="Calibri"/>
      </w:rPr>
      <w:t>©</w:t>
    </w:r>
    <w:r>
      <w:t xml:space="preserve">Praxisanleitung in der Kita, Verlag PRO Kita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75DF" w14:textId="77777777" w:rsidR="00BF6BA1" w:rsidRDefault="00BF6B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2F2F" w14:textId="77777777" w:rsidR="00A856DC" w:rsidRDefault="00A856DC" w:rsidP="002A5D13">
      <w:pPr>
        <w:spacing w:after="0" w:line="240" w:lineRule="auto"/>
      </w:pPr>
      <w:r>
        <w:separator/>
      </w:r>
    </w:p>
  </w:footnote>
  <w:footnote w:type="continuationSeparator" w:id="0">
    <w:p w14:paraId="20831725" w14:textId="77777777" w:rsidR="00A856DC" w:rsidRDefault="00A856DC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59AC" w14:textId="77777777" w:rsidR="00BF6BA1" w:rsidRDefault="00BF6B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4"/>
      <w:gridCol w:w="6193"/>
    </w:tblGrid>
    <w:tr w:rsidR="005115D6" w14:paraId="0ECFD792" w14:textId="77777777" w:rsidTr="005115D6">
      <w:tc>
        <w:tcPr>
          <w:tcW w:w="1500" w:type="pct"/>
          <w:tcBorders>
            <w:bottom w:val="single" w:sz="4" w:space="0" w:color="auto"/>
          </w:tcBorders>
          <w:shd w:val="clear" w:color="auto" w:fill="303A8F"/>
          <w:vAlign w:val="center"/>
        </w:tcPr>
        <w:p w14:paraId="16A6C038" w14:textId="65F5AB26" w:rsidR="005115D6" w:rsidRPr="006151DC" w:rsidRDefault="00A43B51" w:rsidP="006151D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</w:t>
          </w:r>
          <w:r w:rsidR="006151DC">
            <w:rPr>
              <w:b/>
              <w:color w:val="FFFFFF"/>
              <w:sz w:val="24"/>
            </w:rPr>
            <w:t>usgabe</w:t>
          </w:r>
          <w:r>
            <w:rPr>
              <w:b/>
              <w:color w:val="FFFFFF"/>
              <w:sz w:val="24"/>
            </w:rPr>
            <w:t xml:space="preserve"> </w:t>
          </w:r>
          <w:r w:rsidR="00AF75F2">
            <w:rPr>
              <w:b/>
              <w:color w:val="FFFFFF"/>
              <w:sz w:val="24"/>
            </w:rPr>
            <w:t>06</w:t>
          </w:r>
          <w:r>
            <w:rPr>
              <w:b/>
              <w:color w:val="FFFFFF"/>
              <w:sz w:val="24"/>
            </w:rPr>
            <w:t>-2</w:t>
          </w:r>
          <w:r w:rsidR="00AF75F2">
            <w:rPr>
              <w:b/>
              <w:color w:val="FFFFFF"/>
              <w:sz w:val="24"/>
            </w:rPr>
            <w:t>6</w:t>
          </w:r>
        </w:p>
      </w:tc>
      <w:tc>
        <w:tcPr>
          <w:tcW w:w="3500" w:type="pct"/>
          <w:tcBorders>
            <w:bottom w:val="single" w:sz="4" w:space="0" w:color="auto"/>
          </w:tcBorders>
          <w:vAlign w:val="bottom"/>
        </w:tcPr>
        <w:p w14:paraId="376DEAA7" w14:textId="01C09605" w:rsidR="00095CFC" w:rsidRPr="00E734A2" w:rsidRDefault="005115D6" w:rsidP="005115D6">
          <w:pPr>
            <w:pStyle w:val="Kopfzeile"/>
            <w:jc w:val="center"/>
            <w:rPr>
              <w:b/>
              <w:bCs/>
              <w:sz w:val="16"/>
            </w:rPr>
          </w:pPr>
          <w:r w:rsidRPr="005115D6">
            <w:rPr>
              <w:bCs/>
              <w:noProof/>
              <w:color w:val="FB9B1F"/>
              <w:sz w:val="36"/>
            </w:rPr>
            <w:drawing>
              <wp:inline distT="0" distB="0" distL="0" distR="0" wp14:anchorId="5447E72D" wp14:editId="2AABB10B">
                <wp:extent cx="2827020" cy="875223"/>
                <wp:effectExtent l="0" t="0" r="0" b="1270"/>
                <wp:docPr id="88134255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34255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2357" cy="904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B9C7" w14:textId="77777777" w:rsidR="007A7CA7" w:rsidRDefault="007A7CA7">
    <w:pPr>
      <w:pStyle w:val="Kopfzeile"/>
    </w:pPr>
  </w:p>
  <w:p w14:paraId="161CFAE9" w14:textId="77777777" w:rsidR="007A7CA7" w:rsidRDefault="007A7CA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D952" w14:textId="77777777" w:rsidR="00BF6BA1" w:rsidRDefault="00BF6B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9537D"/>
    <w:multiLevelType w:val="hybridMultilevel"/>
    <w:tmpl w:val="42555E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FDA2CE"/>
    <w:multiLevelType w:val="hybridMultilevel"/>
    <w:tmpl w:val="B61666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F3B919"/>
    <w:multiLevelType w:val="hybridMultilevel"/>
    <w:tmpl w:val="D2D7C7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8E140B"/>
    <w:multiLevelType w:val="hybridMultilevel"/>
    <w:tmpl w:val="4C4A4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A1475"/>
    <w:multiLevelType w:val="hybridMultilevel"/>
    <w:tmpl w:val="3AE24216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10B92"/>
    <w:multiLevelType w:val="hybridMultilevel"/>
    <w:tmpl w:val="5ADAE5F8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F438B"/>
    <w:multiLevelType w:val="hybridMultilevel"/>
    <w:tmpl w:val="B39846AA"/>
    <w:lvl w:ilvl="0" w:tplc="7C809D38">
      <w:start w:val="1"/>
      <w:numFmt w:val="bullet"/>
      <w:pStyle w:val="RSKTabelleAuflistung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75ABE"/>
    <w:multiLevelType w:val="hybridMultilevel"/>
    <w:tmpl w:val="0956A7DA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10BE2"/>
    <w:multiLevelType w:val="hybridMultilevel"/>
    <w:tmpl w:val="8FEB5A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00511"/>
    <w:multiLevelType w:val="hybridMultilevel"/>
    <w:tmpl w:val="F4CE0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449DF"/>
    <w:multiLevelType w:val="hybridMultilevel"/>
    <w:tmpl w:val="6C127C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318D2"/>
    <w:multiLevelType w:val="hybridMultilevel"/>
    <w:tmpl w:val="E32826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21747A"/>
    <w:multiLevelType w:val="hybridMultilevel"/>
    <w:tmpl w:val="5FBE6582"/>
    <w:lvl w:ilvl="0" w:tplc="D8002C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5895"/>
    <w:multiLevelType w:val="hybridMultilevel"/>
    <w:tmpl w:val="324E5A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23FE6"/>
    <w:multiLevelType w:val="hybridMultilevel"/>
    <w:tmpl w:val="529476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45FB1"/>
    <w:multiLevelType w:val="hybridMultilevel"/>
    <w:tmpl w:val="9E3014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536275"/>
    <w:multiLevelType w:val="hybridMultilevel"/>
    <w:tmpl w:val="EA94DCD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13EED"/>
    <w:multiLevelType w:val="hybridMultilevel"/>
    <w:tmpl w:val="A9C2F7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67983">
    <w:abstractNumId w:val="19"/>
  </w:num>
  <w:num w:numId="2" w16cid:durableId="1316453809">
    <w:abstractNumId w:val="33"/>
  </w:num>
  <w:num w:numId="3" w16cid:durableId="89739882">
    <w:abstractNumId w:val="38"/>
  </w:num>
  <w:num w:numId="4" w16cid:durableId="1203247734">
    <w:abstractNumId w:val="23"/>
  </w:num>
  <w:num w:numId="5" w16cid:durableId="1528903652">
    <w:abstractNumId w:val="11"/>
  </w:num>
  <w:num w:numId="6" w16cid:durableId="1573662370">
    <w:abstractNumId w:val="14"/>
  </w:num>
  <w:num w:numId="7" w16cid:durableId="1965117546">
    <w:abstractNumId w:val="26"/>
  </w:num>
  <w:num w:numId="8" w16cid:durableId="1263605701">
    <w:abstractNumId w:val="25"/>
  </w:num>
  <w:num w:numId="9" w16cid:durableId="307974503">
    <w:abstractNumId w:val="17"/>
  </w:num>
  <w:num w:numId="10" w16cid:durableId="711685864">
    <w:abstractNumId w:val="8"/>
  </w:num>
  <w:num w:numId="11" w16cid:durableId="1946770339">
    <w:abstractNumId w:val="34"/>
  </w:num>
  <w:num w:numId="12" w16cid:durableId="293874198">
    <w:abstractNumId w:val="28"/>
  </w:num>
  <w:num w:numId="13" w16cid:durableId="280504591">
    <w:abstractNumId w:val="29"/>
  </w:num>
  <w:num w:numId="14" w16cid:durableId="488137420">
    <w:abstractNumId w:val="27"/>
  </w:num>
  <w:num w:numId="15" w16cid:durableId="718819037">
    <w:abstractNumId w:val="30"/>
  </w:num>
  <w:num w:numId="16" w16cid:durableId="760570664">
    <w:abstractNumId w:val="31"/>
  </w:num>
  <w:num w:numId="17" w16cid:durableId="1790780757">
    <w:abstractNumId w:val="32"/>
  </w:num>
  <w:num w:numId="18" w16cid:durableId="475877051">
    <w:abstractNumId w:val="6"/>
  </w:num>
  <w:num w:numId="19" w16cid:durableId="575021751">
    <w:abstractNumId w:val="5"/>
  </w:num>
  <w:num w:numId="20" w16cid:durableId="324630289">
    <w:abstractNumId w:val="4"/>
  </w:num>
  <w:num w:numId="21" w16cid:durableId="1953632561">
    <w:abstractNumId w:val="3"/>
  </w:num>
  <w:num w:numId="22" w16cid:durableId="1213149718">
    <w:abstractNumId w:val="2"/>
  </w:num>
  <w:num w:numId="23" w16cid:durableId="1645743187">
    <w:abstractNumId w:val="37"/>
  </w:num>
  <w:num w:numId="24" w16cid:durableId="983506886">
    <w:abstractNumId w:val="12"/>
  </w:num>
  <w:num w:numId="25" w16cid:durableId="1132017854">
    <w:abstractNumId w:val="13"/>
  </w:num>
  <w:num w:numId="26" w16cid:durableId="94135012">
    <w:abstractNumId w:val="22"/>
  </w:num>
  <w:num w:numId="27" w16cid:durableId="753866076">
    <w:abstractNumId w:val="39"/>
  </w:num>
  <w:num w:numId="28" w16cid:durableId="1598635670">
    <w:abstractNumId w:val="15"/>
  </w:num>
  <w:num w:numId="29" w16cid:durableId="393546016">
    <w:abstractNumId w:val="10"/>
  </w:num>
  <w:num w:numId="30" w16cid:durableId="1517308816">
    <w:abstractNumId w:val="7"/>
  </w:num>
  <w:num w:numId="31" w16cid:durableId="178542170">
    <w:abstractNumId w:val="0"/>
  </w:num>
  <w:num w:numId="32" w16cid:durableId="758793855">
    <w:abstractNumId w:val="16"/>
  </w:num>
  <w:num w:numId="33" w16cid:durableId="358094450">
    <w:abstractNumId w:val="1"/>
  </w:num>
  <w:num w:numId="34" w16cid:durableId="1170633033">
    <w:abstractNumId w:val="21"/>
  </w:num>
  <w:num w:numId="35" w16cid:durableId="1434863249">
    <w:abstractNumId w:val="36"/>
  </w:num>
  <w:num w:numId="36" w16cid:durableId="552469338">
    <w:abstractNumId w:val="20"/>
  </w:num>
  <w:num w:numId="37" w16cid:durableId="664480458">
    <w:abstractNumId w:val="24"/>
  </w:num>
  <w:num w:numId="38" w16cid:durableId="1602645696">
    <w:abstractNumId w:val="9"/>
  </w:num>
  <w:num w:numId="39" w16cid:durableId="659583666">
    <w:abstractNumId w:val="18"/>
  </w:num>
  <w:num w:numId="40" w16cid:durableId="7441126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61E10"/>
    <w:rsid w:val="00095CFC"/>
    <w:rsid w:val="000A7188"/>
    <w:rsid w:val="000B2908"/>
    <w:rsid w:val="000B50CC"/>
    <w:rsid w:val="000C66D4"/>
    <w:rsid w:val="000C6A2D"/>
    <w:rsid w:val="000D5A6B"/>
    <w:rsid w:val="0015409B"/>
    <w:rsid w:val="00191BE8"/>
    <w:rsid w:val="001B429B"/>
    <w:rsid w:val="00203009"/>
    <w:rsid w:val="00205D0C"/>
    <w:rsid w:val="002154FF"/>
    <w:rsid w:val="00244DF9"/>
    <w:rsid w:val="0027096C"/>
    <w:rsid w:val="002766CF"/>
    <w:rsid w:val="0028515F"/>
    <w:rsid w:val="002A5D13"/>
    <w:rsid w:val="002A752C"/>
    <w:rsid w:val="002B029B"/>
    <w:rsid w:val="002B4419"/>
    <w:rsid w:val="002D45E4"/>
    <w:rsid w:val="002E4378"/>
    <w:rsid w:val="00306ABE"/>
    <w:rsid w:val="00323E2B"/>
    <w:rsid w:val="003467B3"/>
    <w:rsid w:val="0035263B"/>
    <w:rsid w:val="003676E3"/>
    <w:rsid w:val="00380EF0"/>
    <w:rsid w:val="00385BB6"/>
    <w:rsid w:val="003B4605"/>
    <w:rsid w:val="003C5CFF"/>
    <w:rsid w:val="003E3400"/>
    <w:rsid w:val="00427154"/>
    <w:rsid w:val="00433F51"/>
    <w:rsid w:val="00435C76"/>
    <w:rsid w:val="004639C0"/>
    <w:rsid w:val="004955F6"/>
    <w:rsid w:val="004A47F9"/>
    <w:rsid w:val="004C2396"/>
    <w:rsid w:val="00504FF4"/>
    <w:rsid w:val="0050689E"/>
    <w:rsid w:val="005115D6"/>
    <w:rsid w:val="00513436"/>
    <w:rsid w:val="0052709E"/>
    <w:rsid w:val="00540062"/>
    <w:rsid w:val="00551B88"/>
    <w:rsid w:val="005538BF"/>
    <w:rsid w:val="00581B4B"/>
    <w:rsid w:val="00587D31"/>
    <w:rsid w:val="00593A35"/>
    <w:rsid w:val="00614D0A"/>
    <w:rsid w:val="006151DC"/>
    <w:rsid w:val="00653E72"/>
    <w:rsid w:val="00661981"/>
    <w:rsid w:val="006A5CFE"/>
    <w:rsid w:val="006E18EF"/>
    <w:rsid w:val="006F1F51"/>
    <w:rsid w:val="00727A04"/>
    <w:rsid w:val="007506E5"/>
    <w:rsid w:val="00762DE9"/>
    <w:rsid w:val="00765899"/>
    <w:rsid w:val="00765C90"/>
    <w:rsid w:val="00773D1F"/>
    <w:rsid w:val="00781C35"/>
    <w:rsid w:val="007A7CA7"/>
    <w:rsid w:val="007B0290"/>
    <w:rsid w:val="007C0AE5"/>
    <w:rsid w:val="007E1A2E"/>
    <w:rsid w:val="007E4EF6"/>
    <w:rsid w:val="00826A71"/>
    <w:rsid w:val="00837359"/>
    <w:rsid w:val="00841FA8"/>
    <w:rsid w:val="00843921"/>
    <w:rsid w:val="008522CE"/>
    <w:rsid w:val="00852BFB"/>
    <w:rsid w:val="008633AC"/>
    <w:rsid w:val="00887070"/>
    <w:rsid w:val="008928FB"/>
    <w:rsid w:val="008B1F83"/>
    <w:rsid w:val="008C0D29"/>
    <w:rsid w:val="008E62B1"/>
    <w:rsid w:val="008F32F0"/>
    <w:rsid w:val="00922F2F"/>
    <w:rsid w:val="00933C67"/>
    <w:rsid w:val="00937B0B"/>
    <w:rsid w:val="009433D9"/>
    <w:rsid w:val="0096488E"/>
    <w:rsid w:val="00983536"/>
    <w:rsid w:val="009A5D2E"/>
    <w:rsid w:val="009B721F"/>
    <w:rsid w:val="009E6591"/>
    <w:rsid w:val="00A06C64"/>
    <w:rsid w:val="00A22F04"/>
    <w:rsid w:val="00A27987"/>
    <w:rsid w:val="00A35319"/>
    <w:rsid w:val="00A41A69"/>
    <w:rsid w:val="00A43B51"/>
    <w:rsid w:val="00A856DC"/>
    <w:rsid w:val="00AB1A4A"/>
    <w:rsid w:val="00AF17D9"/>
    <w:rsid w:val="00AF75F2"/>
    <w:rsid w:val="00B01FFE"/>
    <w:rsid w:val="00B10AE7"/>
    <w:rsid w:val="00B707AF"/>
    <w:rsid w:val="00B81586"/>
    <w:rsid w:val="00B87D52"/>
    <w:rsid w:val="00B94921"/>
    <w:rsid w:val="00BD49AA"/>
    <w:rsid w:val="00BD71E9"/>
    <w:rsid w:val="00BF2C0E"/>
    <w:rsid w:val="00BF62D7"/>
    <w:rsid w:val="00BF6BA1"/>
    <w:rsid w:val="00C03719"/>
    <w:rsid w:val="00C245C0"/>
    <w:rsid w:val="00C310AF"/>
    <w:rsid w:val="00C32EBD"/>
    <w:rsid w:val="00C73E1A"/>
    <w:rsid w:val="00C9289F"/>
    <w:rsid w:val="00CC38C8"/>
    <w:rsid w:val="00D36021"/>
    <w:rsid w:val="00D56265"/>
    <w:rsid w:val="00D9199A"/>
    <w:rsid w:val="00DB32C7"/>
    <w:rsid w:val="00DD724E"/>
    <w:rsid w:val="00E028D9"/>
    <w:rsid w:val="00E056E9"/>
    <w:rsid w:val="00E17DD9"/>
    <w:rsid w:val="00E2265E"/>
    <w:rsid w:val="00E46C2D"/>
    <w:rsid w:val="00E734A2"/>
    <w:rsid w:val="00E74AD6"/>
    <w:rsid w:val="00F17AAC"/>
    <w:rsid w:val="00F20663"/>
    <w:rsid w:val="00F275C2"/>
    <w:rsid w:val="00F60581"/>
    <w:rsid w:val="00FA19D7"/>
    <w:rsid w:val="00FC278E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1043"/>
  <w15:chartTrackingRefBased/>
  <w15:docId w15:val="{18D20F30-DC23-4852-9021-1C8332DE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59"/>
    <w:rsid w:val="00435C7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SKTabelleSubhead">
    <w:name w:val="RSK_Tabelle_Subhead"/>
    <w:qFormat/>
    <w:rsid w:val="00435C76"/>
    <w:pPr>
      <w:spacing w:before="40" w:after="40"/>
    </w:pPr>
    <w:rPr>
      <w:rFonts w:ascii="Fira Sans" w:hAnsi="Fira Sans"/>
      <w:b/>
      <w:bCs/>
      <w:sz w:val="19"/>
      <w:szCs w:val="19"/>
      <w:lang w:eastAsia="en-US"/>
    </w:rPr>
  </w:style>
  <w:style w:type="paragraph" w:customStyle="1" w:styleId="RSKTabelleText">
    <w:name w:val="RSK_Tabelle_Text"/>
    <w:qFormat/>
    <w:rsid w:val="00435C76"/>
    <w:pPr>
      <w:spacing w:line="230" w:lineRule="exact"/>
    </w:pPr>
    <w:rPr>
      <w:rFonts w:ascii="Fira Sans Book" w:hAnsi="Fira Sans Book"/>
      <w:sz w:val="19"/>
      <w:szCs w:val="19"/>
      <w:lang w:eastAsia="en-US"/>
    </w:rPr>
  </w:style>
  <w:style w:type="paragraph" w:customStyle="1" w:styleId="RSKTabelleHeadline">
    <w:name w:val="RSK_Tabelle_Headline"/>
    <w:qFormat/>
    <w:rsid w:val="00435C76"/>
    <w:pPr>
      <w:spacing w:before="120" w:after="120"/>
      <w:ind w:left="340"/>
    </w:pPr>
    <w:rPr>
      <w:rFonts w:ascii="Fira Sans Medium" w:hAnsi="Fira Sans Medium"/>
      <w:szCs w:val="18"/>
      <w:lang w:eastAsia="en-US"/>
    </w:rPr>
  </w:style>
  <w:style w:type="paragraph" w:customStyle="1" w:styleId="RSKTabelleAuflistung">
    <w:name w:val="RSK_Tabelle_Auflistung"/>
    <w:qFormat/>
    <w:rsid w:val="00765899"/>
    <w:pPr>
      <w:numPr>
        <w:numId w:val="25"/>
      </w:numPr>
      <w:spacing w:after="85" w:line="230" w:lineRule="exact"/>
      <w:ind w:left="0" w:firstLine="0"/>
      <w:contextualSpacing/>
    </w:pPr>
    <w:rPr>
      <w:rFonts w:ascii="Fira Sans Book" w:hAnsi="Fira Sans Book"/>
      <w:sz w:val="19"/>
      <w:szCs w:val="19"/>
      <w:lang w:eastAsia="en-US"/>
    </w:rPr>
  </w:style>
  <w:style w:type="character" w:styleId="Hyperlink">
    <w:name w:val="Hyperlink"/>
    <w:uiPriority w:val="99"/>
    <w:semiHidden/>
    <w:unhideWhenUsed/>
    <w:rsid w:val="00765899"/>
    <w:rPr>
      <w:color w:val="0000FF"/>
      <w:u w:val="single"/>
    </w:rPr>
  </w:style>
  <w:style w:type="paragraph" w:customStyle="1" w:styleId="Default">
    <w:name w:val="Default"/>
    <w:rsid w:val="00B94921"/>
    <w:pPr>
      <w:autoSpaceDE w:val="0"/>
      <w:autoSpaceDN w:val="0"/>
      <w:adjustRightInd w:val="0"/>
    </w:pPr>
    <w:rPr>
      <w:rFonts w:ascii="Source Sans Pro SemiBold" w:hAnsi="Source Sans Pro SemiBold" w:cs="Source Sans Pro SemiBold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B94921"/>
    <w:pPr>
      <w:spacing w:line="177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B94921"/>
    <w:pPr>
      <w:spacing w:line="201" w:lineRule="atLeast"/>
    </w:pPr>
    <w:rPr>
      <w:rFonts w:cs="Times New Roman"/>
      <w:color w:val="auto"/>
    </w:rPr>
  </w:style>
  <w:style w:type="paragraph" w:customStyle="1" w:styleId="KHZwib">
    <w:name w:val="#KH ZwiÜb"/>
    <w:basedOn w:val="Standard"/>
    <w:uiPriority w:val="99"/>
    <w:rsid w:val="00843921"/>
    <w:pPr>
      <w:tabs>
        <w:tab w:val="left" w:pos="200"/>
        <w:tab w:val="left" w:pos="227"/>
      </w:tabs>
      <w:suppressAutoHyphens/>
      <w:autoSpaceDE w:val="0"/>
      <w:autoSpaceDN w:val="0"/>
      <w:adjustRightInd w:val="0"/>
      <w:spacing w:before="100" w:after="40" w:line="240" w:lineRule="auto"/>
      <w:textAlignment w:val="center"/>
    </w:pPr>
    <w:rPr>
      <w:rFonts w:ascii="Roboto Slab" w:eastAsiaTheme="minorHAnsi" w:hAnsi="Roboto Slab" w:cs="Mokoko-Bold"/>
      <w:color w:val="5EAB9F"/>
      <w:spacing w:val="-1"/>
      <w:sz w:val="24"/>
      <w:szCs w:val="24"/>
    </w:rPr>
  </w:style>
  <w:style w:type="paragraph" w:customStyle="1" w:styleId="KHTabellenkopf">
    <w:name w:val="KH_Tabellenkopf"/>
    <w:qFormat/>
    <w:rsid w:val="00843921"/>
    <w:rPr>
      <w:rFonts w:asciiTheme="minorHAnsi" w:eastAsiaTheme="minorHAnsi" w:hAnsiTheme="minorHAnsi"/>
      <w:b/>
      <w:spacing w:val="-2"/>
      <w:sz w:val="23"/>
      <w:szCs w:val="23"/>
      <w:lang w:eastAsia="en-US"/>
    </w:rPr>
  </w:style>
  <w:style w:type="paragraph" w:customStyle="1" w:styleId="KHTabellentext">
    <w:name w:val="KH_Tabellentext"/>
    <w:qFormat/>
    <w:rsid w:val="00843921"/>
    <w:pPr>
      <w:spacing w:after="57"/>
    </w:pPr>
    <w:rPr>
      <w:rFonts w:ascii="Times New Roman" w:eastAsiaTheme="minorHAnsi" w:hAnsi="Times New Roman"/>
      <w:spacing w:val="-2"/>
      <w:sz w:val="22"/>
      <w:szCs w:val="22"/>
      <w:lang w:eastAsia="en-US"/>
    </w:rPr>
  </w:style>
  <w:style w:type="paragraph" w:customStyle="1" w:styleId="KHTabelleHead">
    <w:name w:val="#KH_Tabelle_Head"/>
    <w:basedOn w:val="Standard"/>
    <w:uiPriority w:val="99"/>
    <w:rsid w:val="00BF2C0E"/>
    <w:pPr>
      <w:tabs>
        <w:tab w:val="left" w:pos="200"/>
        <w:tab w:val="left" w:pos="227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Roboto Slab" w:eastAsiaTheme="minorHAnsi" w:hAnsi="Roboto Slab" w:cs="Mokoko-Bold"/>
      <w:b/>
      <w:bCs/>
      <w:color w:val="575756"/>
      <w:spacing w:val="-1"/>
      <w:sz w:val="28"/>
      <w:szCs w:val="28"/>
    </w:rPr>
  </w:style>
  <w:style w:type="paragraph" w:customStyle="1" w:styleId="KHTabellentext0">
    <w:name w:val="#KH Tabellentext"/>
    <w:basedOn w:val="Standard"/>
    <w:next w:val="Standard"/>
    <w:uiPriority w:val="99"/>
    <w:rsid w:val="00BF2C0E"/>
    <w:pPr>
      <w:tabs>
        <w:tab w:val="left" w:pos="200"/>
        <w:tab w:val="left" w:pos="227"/>
        <w:tab w:val="left" w:pos="7060"/>
        <w:tab w:val="left" w:pos="7860"/>
        <w:tab w:val="left" w:pos="8620"/>
      </w:tabs>
      <w:autoSpaceDE w:val="0"/>
      <w:autoSpaceDN w:val="0"/>
      <w:adjustRightInd w:val="0"/>
      <w:spacing w:after="0" w:line="240" w:lineRule="auto"/>
      <w:textAlignment w:val="center"/>
    </w:pPr>
    <w:rPr>
      <w:rFonts w:ascii="Roboto Slab" w:eastAsiaTheme="minorHAnsi" w:hAnsi="Roboto Slab" w:cs="Mokoko-Regula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56466E-44A9-4B4B-8F60-DDCE797AF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E2678-8119-4E0C-97FD-2E3A3C40DC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Melanie Steiner</cp:lastModifiedBy>
  <cp:revision>5</cp:revision>
  <cp:lastPrinted>2013-12-09T12:30:00Z</cp:lastPrinted>
  <dcterms:created xsi:type="dcterms:W3CDTF">2026-06-11T15:08:00Z</dcterms:created>
  <dcterms:modified xsi:type="dcterms:W3CDTF">2026-06-11T15:13:00Z</dcterms:modified>
</cp:coreProperties>
</file>