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C2CDE" w14:textId="7D1649FE" w:rsidR="00C46BF6" w:rsidRDefault="00C46BF6" w:rsidP="002D2296">
      <w:pPr>
        <w:tabs>
          <w:tab w:val="left" w:pos="3686"/>
        </w:tabs>
        <w:rPr>
          <w:b/>
          <w:bCs/>
          <w:sz w:val="28"/>
          <w:szCs w:val="28"/>
        </w:rPr>
      </w:pPr>
      <w:r w:rsidRPr="00C46BF6">
        <w:rPr>
          <w:b/>
          <w:bCs/>
          <w:sz w:val="28"/>
          <w:szCs w:val="28"/>
        </w:rPr>
        <w:t xml:space="preserve">Ausgabe </w:t>
      </w:r>
      <w:r w:rsidR="00D0274F">
        <w:rPr>
          <w:b/>
          <w:bCs/>
          <w:sz w:val="28"/>
          <w:szCs w:val="28"/>
        </w:rPr>
        <w:t>11/</w:t>
      </w:r>
      <w:r w:rsidRPr="00C46BF6">
        <w:rPr>
          <w:b/>
          <w:bCs/>
          <w:sz w:val="28"/>
          <w:szCs w:val="28"/>
        </w:rPr>
        <w:t>2026</w:t>
      </w:r>
    </w:p>
    <w:p w14:paraId="184FDF94" w14:textId="77777777" w:rsidR="00C46BF6" w:rsidRPr="00C46BF6" w:rsidRDefault="00C46BF6">
      <w:pPr>
        <w:rPr>
          <w:b/>
          <w:bCs/>
          <w:sz w:val="28"/>
          <w:szCs w:val="28"/>
        </w:rPr>
      </w:pPr>
    </w:p>
    <w:tbl>
      <w:tblPr>
        <w:tblStyle w:val="Tabellenraster"/>
        <w:tblpPr w:leftFromText="141" w:rightFromText="141" w:vertAnchor="text" w:horzAnchor="margin" w:tblpY="-76"/>
        <w:tblW w:w="0" w:type="auto"/>
        <w:tblLook w:val="04A0" w:firstRow="1" w:lastRow="0" w:firstColumn="1" w:lastColumn="0" w:noHBand="0" w:noVBand="1"/>
      </w:tblPr>
      <w:tblGrid>
        <w:gridCol w:w="1858"/>
        <w:gridCol w:w="2390"/>
        <w:gridCol w:w="2841"/>
        <w:gridCol w:w="1973"/>
      </w:tblGrid>
      <w:tr w:rsidR="00EB02BE" w14:paraId="277B8B23" w14:textId="77777777" w:rsidTr="00EB02BE">
        <w:tc>
          <w:tcPr>
            <w:tcW w:w="9062" w:type="dxa"/>
            <w:gridSpan w:val="4"/>
          </w:tcPr>
          <w:p w14:paraId="09818816" w14:textId="77777777" w:rsidR="00EB02BE" w:rsidRDefault="007678CD" w:rsidP="00EB02BE">
            <w:pP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7678CD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Team-Übung: Material und Vorbereitung für die 4 Impulse</w:t>
            </w:r>
          </w:p>
          <w:p w14:paraId="3A714BF3" w14:textId="2F635E9C" w:rsidR="007678CD" w:rsidRDefault="007678CD" w:rsidP="00EB02BE">
            <w:pPr>
              <w:rPr>
                <w:b/>
                <w:bCs/>
                <w:i/>
                <w:iCs/>
              </w:rPr>
            </w:pPr>
          </w:p>
        </w:tc>
      </w:tr>
      <w:tr w:rsidR="002D2296" w:rsidRPr="002D2296" w14:paraId="74A5C0E1" w14:textId="250E05DF" w:rsidTr="00520DA7">
        <w:tc>
          <w:tcPr>
            <w:tcW w:w="1858" w:type="dxa"/>
          </w:tcPr>
          <w:p w14:paraId="066BE7BC" w14:textId="2D7D86B9" w:rsidR="002D2296" w:rsidRPr="002D2296" w:rsidRDefault="002D2296" w:rsidP="00EB02BE">
            <w:pPr>
              <w:rPr>
                <w:sz w:val="20"/>
                <w:szCs w:val="20"/>
              </w:rPr>
            </w:pPr>
            <w:r w:rsidRPr="002D2296">
              <w:rPr>
                <w:b/>
                <w:bCs/>
                <w:sz w:val="20"/>
                <w:szCs w:val="20"/>
              </w:rPr>
              <w:t>IMPULS 1</w:t>
            </w:r>
          </w:p>
        </w:tc>
        <w:tc>
          <w:tcPr>
            <w:tcW w:w="2390" w:type="dxa"/>
          </w:tcPr>
          <w:p w14:paraId="4176F9BB" w14:textId="609F061B" w:rsidR="002D2296" w:rsidRPr="002D2296" w:rsidRDefault="002D2296" w:rsidP="00EB02BE">
            <w:pPr>
              <w:rPr>
                <w:sz w:val="20"/>
                <w:szCs w:val="20"/>
              </w:rPr>
            </w:pPr>
            <w:r w:rsidRPr="002D2296">
              <w:rPr>
                <w:b/>
                <w:bCs/>
                <w:sz w:val="20"/>
                <w:szCs w:val="20"/>
              </w:rPr>
              <w:t>IMPULS 2</w:t>
            </w:r>
          </w:p>
        </w:tc>
        <w:tc>
          <w:tcPr>
            <w:tcW w:w="2841" w:type="dxa"/>
          </w:tcPr>
          <w:p w14:paraId="1BBF5296" w14:textId="65E4365A" w:rsidR="002D2296" w:rsidRPr="002D2296" w:rsidRDefault="002D2296" w:rsidP="00EB02BE">
            <w:pPr>
              <w:rPr>
                <w:sz w:val="20"/>
                <w:szCs w:val="20"/>
              </w:rPr>
            </w:pPr>
            <w:r w:rsidRPr="002D2296">
              <w:rPr>
                <w:b/>
                <w:bCs/>
                <w:sz w:val="20"/>
                <w:szCs w:val="20"/>
              </w:rPr>
              <w:t>IMPULS 3</w:t>
            </w:r>
          </w:p>
        </w:tc>
        <w:tc>
          <w:tcPr>
            <w:tcW w:w="1973" w:type="dxa"/>
          </w:tcPr>
          <w:p w14:paraId="260405F8" w14:textId="4BE2C24C" w:rsidR="002D2296" w:rsidRPr="002D2296" w:rsidRDefault="002D2296" w:rsidP="00EB02BE">
            <w:pPr>
              <w:rPr>
                <w:sz w:val="20"/>
                <w:szCs w:val="20"/>
              </w:rPr>
            </w:pPr>
            <w:r w:rsidRPr="002D2296">
              <w:rPr>
                <w:b/>
                <w:bCs/>
                <w:sz w:val="20"/>
                <w:szCs w:val="20"/>
              </w:rPr>
              <w:t>IMPULS 4</w:t>
            </w:r>
          </w:p>
        </w:tc>
      </w:tr>
      <w:tr w:rsidR="002D2296" w:rsidRPr="002D2296" w14:paraId="1E2056EB" w14:textId="3CA38EF1" w:rsidTr="00520DA7">
        <w:tc>
          <w:tcPr>
            <w:tcW w:w="1858" w:type="dxa"/>
          </w:tcPr>
          <w:p w14:paraId="15E570AD" w14:textId="244DFCAE" w:rsidR="002D2296" w:rsidRPr="002D2296" w:rsidRDefault="002D2296" w:rsidP="002D2296">
            <w:pPr>
              <w:rPr>
                <w:sz w:val="20"/>
                <w:szCs w:val="20"/>
              </w:rPr>
            </w:pPr>
            <w:r w:rsidRPr="002D2296">
              <w:rPr>
                <w:rFonts w:ascii="Aptos" w:hAnsi="Aptos"/>
                <w:sz w:val="20"/>
                <w:szCs w:val="20"/>
              </w:rPr>
              <w:t>Die Ressourcen des Teams entdecken</w:t>
            </w:r>
          </w:p>
        </w:tc>
        <w:tc>
          <w:tcPr>
            <w:tcW w:w="2390" w:type="dxa"/>
          </w:tcPr>
          <w:p w14:paraId="558F2E20" w14:textId="23EAD88E" w:rsidR="002D2296" w:rsidRPr="002D2296" w:rsidRDefault="002D2296" w:rsidP="002D2296">
            <w:pPr>
              <w:rPr>
                <w:sz w:val="20"/>
                <w:szCs w:val="20"/>
              </w:rPr>
            </w:pPr>
            <w:r w:rsidRPr="002D2296">
              <w:rPr>
                <w:rFonts w:ascii="Aptos" w:hAnsi="Aptos"/>
                <w:sz w:val="20"/>
                <w:szCs w:val="20"/>
              </w:rPr>
              <w:t>Unterschiedliche Stressstrategien verstehen</w:t>
            </w:r>
          </w:p>
        </w:tc>
        <w:tc>
          <w:tcPr>
            <w:tcW w:w="2841" w:type="dxa"/>
          </w:tcPr>
          <w:p w14:paraId="783BFEF0" w14:textId="56BC7F98" w:rsidR="002D2296" w:rsidRPr="002D2296" w:rsidRDefault="002D2296" w:rsidP="002D2296">
            <w:pPr>
              <w:rPr>
                <w:sz w:val="20"/>
                <w:szCs w:val="20"/>
              </w:rPr>
            </w:pPr>
            <w:r w:rsidRPr="002D2296">
              <w:rPr>
                <w:rFonts w:ascii="Aptos" w:hAnsi="Aptos"/>
                <w:sz w:val="20"/>
                <w:szCs w:val="20"/>
              </w:rPr>
              <w:t>Unterschiedliche Vorstellungen von Hilfe und Verantwortung klären</w:t>
            </w:r>
          </w:p>
        </w:tc>
        <w:tc>
          <w:tcPr>
            <w:tcW w:w="1973" w:type="dxa"/>
          </w:tcPr>
          <w:p w14:paraId="69AF878B" w14:textId="76319B34" w:rsidR="002D2296" w:rsidRPr="002D2296" w:rsidRDefault="002D2296" w:rsidP="002D2296">
            <w:pPr>
              <w:rPr>
                <w:sz w:val="20"/>
                <w:szCs w:val="20"/>
              </w:rPr>
            </w:pPr>
            <w:r w:rsidRPr="002D2296">
              <w:rPr>
                <w:rFonts w:ascii="Aptos" w:hAnsi="Aptos"/>
                <w:sz w:val="20"/>
                <w:szCs w:val="20"/>
              </w:rPr>
              <w:t>Die Vielfalt im Team als Bereicherung begreifen</w:t>
            </w:r>
          </w:p>
        </w:tc>
      </w:tr>
      <w:tr w:rsidR="002D2296" w:rsidRPr="002D2296" w14:paraId="4DA24B6B" w14:textId="11762CAD" w:rsidTr="00CB2D07">
        <w:tc>
          <w:tcPr>
            <w:tcW w:w="9062" w:type="dxa"/>
            <w:gridSpan w:val="4"/>
          </w:tcPr>
          <w:p w14:paraId="7D9CA6F6" w14:textId="08F4366A" w:rsidR="002D2296" w:rsidRPr="002D2296" w:rsidRDefault="002D2296" w:rsidP="002D2296">
            <w:pPr>
              <w:rPr>
                <w:sz w:val="20"/>
                <w:szCs w:val="20"/>
              </w:rPr>
            </w:pPr>
            <w:r w:rsidRPr="002D2296">
              <w:rPr>
                <w:b/>
                <w:bCs/>
                <w:sz w:val="20"/>
                <w:szCs w:val="20"/>
              </w:rPr>
              <w:t>VORBEREITUNGSZEIT</w:t>
            </w:r>
          </w:p>
        </w:tc>
      </w:tr>
      <w:tr w:rsidR="002D2296" w:rsidRPr="002D2296" w14:paraId="7C314FEE" w14:textId="291265CC" w:rsidTr="00520DA7">
        <w:tc>
          <w:tcPr>
            <w:tcW w:w="1858" w:type="dxa"/>
          </w:tcPr>
          <w:p w14:paraId="66343710" w14:textId="218A8BFE" w:rsidR="002D2296" w:rsidRPr="002D2296" w:rsidRDefault="002D2296" w:rsidP="002D2296">
            <w:pPr>
              <w:rPr>
                <w:sz w:val="20"/>
                <w:szCs w:val="20"/>
              </w:rPr>
            </w:pPr>
            <w:r w:rsidRPr="002D2296">
              <w:rPr>
                <w:sz w:val="20"/>
                <w:szCs w:val="20"/>
              </w:rPr>
              <w:t>15 Minuten</w:t>
            </w:r>
          </w:p>
        </w:tc>
        <w:tc>
          <w:tcPr>
            <w:tcW w:w="2390" w:type="dxa"/>
          </w:tcPr>
          <w:p w14:paraId="29EE73B8" w14:textId="69A1E83B" w:rsidR="002D2296" w:rsidRPr="002D2296" w:rsidRDefault="002D2296" w:rsidP="002D2296">
            <w:pPr>
              <w:rPr>
                <w:sz w:val="20"/>
                <w:szCs w:val="20"/>
              </w:rPr>
            </w:pPr>
            <w:r w:rsidRPr="002D2296">
              <w:rPr>
                <w:sz w:val="20"/>
                <w:szCs w:val="20"/>
              </w:rPr>
              <w:t>ca. 20 Minuten</w:t>
            </w:r>
          </w:p>
        </w:tc>
        <w:tc>
          <w:tcPr>
            <w:tcW w:w="2841" w:type="dxa"/>
          </w:tcPr>
          <w:p w14:paraId="3266225F" w14:textId="06088445" w:rsidR="002D2296" w:rsidRPr="002D2296" w:rsidRDefault="002D2296" w:rsidP="002D2296">
            <w:pPr>
              <w:rPr>
                <w:sz w:val="20"/>
                <w:szCs w:val="20"/>
              </w:rPr>
            </w:pPr>
            <w:r w:rsidRPr="002D2296">
              <w:rPr>
                <w:sz w:val="20"/>
                <w:szCs w:val="20"/>
              </w:rPr>
              <w:t>ca. 10 Minuten</w:t>
            </w:r>
          </w:p>
        </w:tc>
        <w:tc>
          <w:tcPr>
            <w:tcW w:w="1973" w:type="dxa"/>
          </w:tcPr>
          <w:p w14:paraId="41D81B87" w14:textId="2738E390" w:rsidR="002D2296" w:rsidRPr="002D2296" w:rsidRDefault="002D2296" w:rsidP="002D2296">
            <w:pPr>
              <w:rPr>
                <w:sz w:val="20"/>
                <w:szCs w:val="20"/>
              </w:rPr>
            </w:pPr>
            <w:r w:rsidRPr="002D2296">
              <w:rPr>
                <w:sz w:val="20"/>
                <w:szCs w:val="20"/>
              </w:rPr>
              <w:t>ca. 10 Minuten</w:t>
            </w:r>
          </w:p>
        </w:tc>
      </w:tr>
      <w:tr w:rsidR="002D2296" w:rsidRPr="002D2296" w14:paraId="0C7F5E19" w14:textId="7416714C" w:rsidTr="00D56468">
        <w:tc>
          <w:tcPr>
            <w:tcW w:w="9062" w:type="dxa"/>
            <w:gridSpan w:val="4"/>
          </w:tcPr>
          <w:p w14:paraId="1C0564AD" w14:textId="0C07DD17" w:rsidR="002D2296" w:rsidRPr="002D2296" w:rsidRDefault="002D2296" w:rsidP="002D2296">
            <w:pPr>
              <w:rPr>
                <w:sz w:val="20"/>
                <w:szCs w:val="20"/>
              </w:rPr>
            </w:pPr>
            <w:r w:rsidRPr="002D2296">
              <w:rPr>
                <w:b/>
                <w:bCs/>
                <w:sz w:val="20"/>
                <w:szCs w:val="20"/>
              </w:rPr>
              <w:t>SIE BENÖTIGEN</w:t>
            </w:r>
          </w:p>
        </w:tc>
      </w:tr>
      <w:tr w:rsidR="002D2296" w:rsidRPr="002D2296" w14:paraId="7A36EAE2" w14:textId="77777777" w:rsidTr="00520DA7">
        <w:tc>
          <w:tcPr>
            <w:tcW w:w="1858" w:type="dxa"/>
          </w:tcPr>
          <w:p w14:paraId="26730A8B" w14:textId="77777777" w:rsidR="002D2296" w:rsidRPr="002D2296" w:rsidRDefault="002D2296" w:rsidP="002D2296">
            <w:pPr>
              <w:rPr>
                <w:rFonts w:ascii="Aptos" w:hAnsi="Aptos"/>
                <w:sz w:val="20"/>
                <w:szCs w:val="20"/>
              </w:rPr>
            </w:pPr>
            <w:r w:rsidRPr="002D2296">
              <w:rPr>
                <w:rFonts w:ascii="Aptos" w:hAnsi="Aptos"/>
                <w:sz w:val="20"/>
                <w:szCs w:val="20"/>
              </w:rPr>
              <w:t>• 4 vorbereitete Moderationskarten in 4 verschiedenen Farben</w:t>
            </w:r>
          </w:p>
          <w:p w14:paraId="01220235" w14:textId="7E87451B" w:rsidR="002D2296" w:rsidRPr="002D2296" w:rsidRDefault="002D2296" w:rsidP="002D2296">
            <w:pPr>
              <w:rPr>
                <w:rFonts w:ascii="Aptos" w:hAnsi="Aptos"/>
                <w:sz w:val="20"/>
                <w:szCs w:val="20"/>
              </w:rPr>
            </w:pPr>
            <w:r w:rsidRPr="002D2296">
              <w:rPr>
                <w:rFonts w:ascii="Aptos" w:hAnsi="Aptos"/>
                <w:sz w:val="20"/>
                <w:szCs w:val="20"/>
              </w:rPr>
              <w:t>• Pro Teilnehmer vier verschiedenfarbige Moderationskarten und Stifte</w:t>
            </w:r>
          </w:p>
          <w:p w14:paraId="3D614CB6" w14:textId="7505F8AD" w:rsidR="002D2296" w:rsidRPr="002D2296" w:rsidRDefault="002D2296" w:rsidP="002D2296">
            <w:pPr>
              <w:rPr>
                <w:sz w:val="20"/>
                <w:szCs w:val="20"/>
              </w:rPr>
            </w:pPr>
            <w:r w:rsidRPr="002D2296">
              <w:rPr>
                <w:rFonts w:ascii="Aptos" w:hAnsi="Aptos"/>
                <w:sz w:val="20"/>
                <w:szCs w:val="20"/>
              </w:rPr>
              <w:t>• Flipchart, Stifte</w:t>
            </w:r>
          </w:p>
        </w:tc>
        <w:tc>
          <w:tcPr>
            <w:tcW w:w="2390" w:type="dxa"/>
          </w:tcPr>
          <w:p w14:paraId="242C3501" w14:textId="77777777" w:rsidR="002D2296" w:rsidRPr="002D2296" w:rsidRDefault="002D2296" w:rsidP="002D2296">
            <w:pPr>
              <w:rPr>
                <w:rFonts w:ascii="Aptos" w:hAnsi="Aptos"/>
                <w:sz w:val="20"/>
                <w:szCs w:val="20"/>
              </w:rPr>
            </w:pPr>
            <w:r w:rsidRPr="002D2296">
              <w:rPr>
                <w:rFonts w:ascii="Aptos" w:hAnsi="Aptos"/>
                <w:sz w:val="20"/>
                <w:szCs w:val="20"/>
              </w:rPr>
              <w:t>• 3 kleine Zettel pro Teammitglied, auf die Sie Sätze geschrieben haben, die die Teammitglieder vervollständigen sollen. Die Sätze lauten:</w:t>
            </w:r>
          </w:p>
          <w:p w14:paraId="425A3EA3" w14:textId="77777777" w:rsidR="002D2296" w:rsidRPr="002D2296" w:rsidRDefault="002D2296" w:rsidP="002D2296">
            <w:pPr>
              <w:rPr>
                <w:rFonts w:ascii="Aptos" w:hAnsi="Aptos"/>
                <w:sz w:val="20"/>
                <w:szCs w:val="20"/>
              </w:rPr>
            </w:pPr>
            <w:r w:rsidRPr="002D2296">
              <w:rPr>
                <w:rFonts w:ascii="Aptos" w:hAnsi="Aptos"/>
                <w:sz w:val="20"/>
                <w:szCs w:val="20"/>
              </w:rPr>
              <w:t>• „Wenn es mir zu viel wird, dann …“ - „Von anderen wünsche ich mir, dass …“</w:t>
            </w:r>
          </w:p>
          <w:p w14:paraId="08298368" w14:textId="77777777" w:rsidR="002D2296" w:rsidRPr="002D2296" w:rsidRDefault="002D2296" w:rsidP="002D2296">
            <w:pPr>
              <w:rPr>
                <w:rFonts w:ascii="Aptos" w:hAnsi="Aptos"/>
                <w:sz w:val="20"/>
                <w:szCs w:val="20"/>
              </w:rPr>
            </w:pPr>
            <w:r w:rsidRPr="002D2296">
              <w:rPr>
                <w:rFonts w:ascii="Aptos" w:hAnsi="Aptos"/>
                <w:sz w:val="20"/>
                <w:szCs w:val="20"/>
              </w:rPr>
              <w:t>• „In dieser Situation hilft mir überhaupt nicht, wenn …“</w:t>
            </w:r>
          </w:p>
          <w:p w14:paraId="58C8AE78" w14:textId="7CC40CBC" w:rsidR="002D2296" w:rsidRPr="002D2296" w:rsidRDefault="002D2296" w:rsidP="002D2296">
            <w:pPr>
              <w:rPr>
                <w:sz w:val="20"/>
                <w:szCs w:val="20"/>
              </w:rPr>
            </w:pPr>
            <w:r w:rsidRPr="002D2296">
              <w:rPr>
                <w:rFonts w:ascii="Aptos" w:hAnsi="Aptos"/>
                <w:sz w:val="20"/>
                <w:szCs w:val="20"/>
              </w:rPr>
              <w:t>• Stifte</w:t>
            </w:r>
          </w:p>
        </w:tc>
        <w:tc>
          <w:tcPr>
            <w:tcW w:w="2841" w:type="dxa"/>
          </w:tcPr>
          <w:p w14:paraId="36EACF22" w14:textId="77777777" w:rsidR="002D2296" w:rsidRPr="002D2296" w:rsidRDefault="002D2296" w:rsidP="002D2296">
            <w:pPr>
              <w:rPr>
                <w:rFonts w:ascii="Aptos" w:hAnsi="Aptos"/>
                <w:sz w:val="20"/>
                <w:szCs w:val="20"/>
              </w:rPr>
            </w:pPr>
            <w:r w:rsidRPr="002D2296">
              <w:rPr>
                <w:rFonts w:ascii="Aptos" w:hAnsi="Aptos"/>
                <w:sz w:val="20"/>
                <w:szCs w:val="20"/>
              </w:rPr>
              <w:t>Einen Zettel mit vier Aussagen:</w:t>
            </w:r>
          </w:p>
          <w:p w14:paraId="0A2EAC38" w14:textId="77777777" w:rsidR="002D2296" w:rsidRPr="002D2296" w:rsidRDefault="002D2296" w:rsidP="002D2296">
            <w:pPr>
              <w:rPr>
                <w:rFonts w:ascii="Aptos" w:hAnsi="Aptos"/>
                <w:sz w:val="20"/>
                <w:szCs w:val="20"/>
              </w:rPr>
            </w:pPr>
            <w:r w:rsidRPr="002D2296">
              <w:rPr>
                <w:rFonts w:ascii="Aptos" w:hAnsi="Aptos"/>
                <w:sz w:val="20"/>
                <w:szCs w:val="20"/>
              </w:rPr>
              <w:t>1. „Wenn jemand Hilfe braucht, sollte ich das bemerken, ohne dass ich die Person fragen muss.“</w:t>
            </w:r>
          </w:p>
          <w:p w14:paraId="665FF060" w14:textId="77777777" w:rsidR="002D2296" w:rsidRPr="002D2296" w:rsidRDefault="002D2296" w:rsidP="002D2296">
            <w:pPr>
              <w:rPr>
                <w:rFonts w:ascii="Aptos" w:hAnsi="Aptos"/>
                <w:sz w:val="20"/>
                <w:szCs w:val="20"/>
              </w:rPr>
            </w:pPr>
            <w:r w:rsidRPr="002D2296">
              <w:rPr>
                <w:rFonts w:ascii="Aptos" w:hAnsi="Aptos"/>
                <w:sz w:val="20"/>
                <w:szCs w:val="20"/>
              </w:rPr>
              <w:t>2. „Wer überlastet ist, muss das konkret sagen und seinen Unterstützungsbedarf auch klar benennen.“</w:t>
            </w:r>
          </w:p>
          <w:p w14:paraId="4ABCF905" w14:textId="77777777" w:rsidR="002D2296" w:rsidRPr="002D2296" w:rsidRDefault="002D2296" w:rsidP="002D2296">
            <w:pPr>
              <w:rPr>
                <w:rFonts w:ascii="Aptos" w:hAnsi="Aptos"/>
                <w:sz w:val="20"/>
                <w:szCs w:val="20"/>
              </w:rPr>
            </w:pPr>
            <w:r w:rsidRPr="002D2296">
              <w:rPr>
                <w:rFonts w:ascii="Aptos" w:hAnsi="Aptos"/>
                <w:sz w:val="20"/>
                <w:szCs w:val="20"/>
              </w:rPr>
              <w:t>3. „In einem guten Team übernehmen alle die gleiche Menge Arbeit.“</w:t>
            </w:r>
          </w:p>
          <w:p w14:paraId="25DA0EF5" w14:textId="4766B866" w:rsidR="002D2296" w:rsidRPr="002D2296" w:rsidRDefault="002D2296" w:rsidP="002D2296">
            <w:pPr>
              <w:rPr>
                <w:sz w:val="20"/>
                <w:szCs w:val="20"/>
              </w:rPr>
            </w:pPr>
            <w:r w:rsidRPr="002D2296">
              <w:rPr>
                <w:rFonts w:ascii="Aptos" w:hAnsi="Aptos"/>
                <w:sz w:val="20"/>
                <w:szCs w:val="20"/>
              </w:rPr>
              <w:t>4. „Ein gutes Team arbeitet nach dem Motto: ‚Nicht allen das Gleiche, aber alle nach ihren Bedürfnissen‘.“</w:t>
            </w:r>
          </w:p>
        </w:tc>
        <w:tc>
          <w:tcPr>
            <w:tcW w:w="1973" w:type="dxa"/>
          </w:tcPr>
          <w:p w14:paraId="3EC7817F" w14:textId="77777777" w:rsidR="002D2296" w:rsidRPr="002D2296" w:rsidRDefault="002D2296" w:rsidP="002D2296">
            <w:pPr>
              <w:rPr>
                <w:rFonts w:ascii="Aptos" w:hAnsi="Aptos"/>
                <w:sz w:val="20"/>
                <w:szCs w:val="20"/>
              </w:rPr>
            </w:pPr>
            <w:r w:rsidRPr="002D2296">
              <w:rPr>
                <w:rFonts w:ascii="Aptos" w:hAnsi="Aptos"/>
                <w:sz w:val="20"/>
                <w:szCs w:val="20"/>
              </w:rPr>
              <w:t>• ein großer Fotokarton o. Ä.</w:t>
            </w:r>
          </w:p>
          <w:p w14:paraId="0EFF2D1A" w14:textId="77777777" w:rsidR="002D2296" w:rsidRPr="002D2296" w:rsidRDefault="002D2296" w:rsidP="002D2296">
            <w:pPr>
              <w:rPr>
                <w:rFonts w:ascii="Aptos" w:hAnsi="Aptos"/>
                <w:sz w:val="20"/>
                <w:szCs w:val="20"/>
              </w:rPr>
            </w:pPr>
            <w:r w:rsidRPr="002D2296">
              <w:rPr>
                <w:rFonts w:ascii="Aptos" w:hAnsi="Aptos"/>
                <w:sz w:val="20"/>
                <w:szCs w:val="20"/>
              </w:rPr>
              <w:t>• Tesafilm</w:t>
            </w:r>
          </w:p>
          <w:p w14:paraId="06A9F1E6" w14:textId="77777777" w:rsidR="002D2296" w:rsidRPr="002D2296" w:rsidRDefault="002D2296" w:rsidP="002D2296">
            <w:pPr>
              <w:rPr>
                <w:rFonts w:ascii="Aptos" w:hAnsi="Aptos"/>
                <w:sz w:val="20"/>
                <w:szCs w:val="20"/>
              </w:rPr>
            </w:pPr>
            <w:r w:rsidRPr="002D2296">
              <w:rPr>
                <w:rFonts w:ascii="Aptos" w:hAnsi="Aptos"/>
                <w:sz w:val="20"/>
                <w:szCs w:val="20"/>
              </w:rPr>
              <w:t>• kleine bunte Zettel</w:t>
            </w:r>
          </w:p>
          <w:p w14:paraId="397C8CEB" w14:textId="26578584" w:rsidR="002D2296" w:rsidRPr="002D2296" w:rsidRDefault="002D2296" w:rsidP="002D2296">
            <w:pPr>
              <w:rPr>
                <w:sz w:val="20"/>
                <w:szCs w:val="20"/>
              </w:rPr>
            </w:pPr>
            <w:r w:rsidRPr="002D2296">
              <w:rPr>
                <w:rFonts w:ascii="Aptos" w:hAnsi="Aptos"/>
                <w:sz w:val="20"/>
                <w:szCs w:val="20"/>
              </w:rPr>
              <w:t>• Stifte</w:t>
            </w:r>
          </w:p>
        </w:tc>
      </w:tr>
    </w:tbl>
    <w:p w14:paraId="4A69AAE6" w14:textId="09C6F32D" w:rsidR="00E965E6" w:rsidRPr="002D2296" w:rsidRDefault="00E965E6" w:rsidP="00EB02BE"/>
    <w:p w14:paraId="2D5DC246" w14:textId="77777777" w:rsidR="00EB02BE" w:rsidRPr="00EB02BE" w:rsidRDefault="00EB02BE" w:rsidP="00EB02BE"/>
    <w:p w14:paraId="7E6A14B3" w14:textId="77777777" w:rsidR="00EB02BE" w:rsidRPr="00EB02BE" w:rsidRDefault="00EB02BE" w:rsidP="00EB02BE"/>
    <w:sectPr w:rsidR="00EB02BE" w:rsidRPr="00EB02BE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FD87E" w14:textId="77777777" w:rsidR="00AA5067" w:rsidRDefault="00AA5067" w:rsidP="00995AC4">
      <w:pPr>
        <w:spacing w:after="0" w:line="240" w:lineRule="auto"/>
      </w:pPr>
      <w:r>
        <w:separator/>
      </w:r>
    </w:p>
  </w:endnote>
  <w:endnote w:type="continuationSeparator" w:id="0">
    <w:p w14:paraId="21126881" w14:textId="77777777" w:rsidR="00AA5067" w:rsidRDefault="00AA5067" w:rsidP="00995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Nova">
    <w:panose1 w:val="020B0602020104020203"/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FB50B" w14:textId="77777777" w:rsidR="00EB02BE" w:rsidRDefault="00EB02BE" w:rsidP="00995AC4">
    <w:pPr>
      <w:pStyle w:val="Fuzeile"/>
      <w:tabs>
        <w:tab w:val="clear" w:pos="4536"/>
        <w:tab w:val="clear" w:pos="9072"/>
        <w:tab w:val="left" w:pos="530"/>
      </w:tabs>
      <w:jc w:val="right"/>
      <w:rPr>
        <w:rFonts w:ascii="Gill Sans Nova" w:hAnsi="Gill Sans Nova"/>
        <w:sz w:val="28"/>
        <w:szCs w:val="28"/>
      </w:rPr>
    </w:pPr>
    <w:r w:rsidRPr="00EB02BE">
      <w:rPr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19C791E1" wp14:editId="4F891F2E">
          <wp:simplePos x="0" y="0"/>
          <wp:positionH relativeFrom="margin">
            <wp:posOffset>-569595</wp:posOffset>
          </wp:positionH>
          <wp:positionV relativeFrom="paragraph">
            <wp:posOffset>180975</wp:posOffset>
          </wp:positionV>
          <wp:extent cx="1447800" cy="601980"/>
          <wp:effectExtent l="0" t="0" r="0" b="7620"/>
          <wp:wrapThrough wrapText="bothSides">
            <wp:wrapPolygon edited="0">
              <wp:start x="0" y="0"/>
              <wp:lineTo x="0" y="21190"/>
              <wp:lineTo x="21316" y="21190"/>
              <wp:lineTo x="21316" y="0"/>
              <wp:lineTo x="0" y="0"/>
            </wp:wrapPolygon>
          </wp:wrapThrough>
          <wp:docPr id="1183519049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4314894" name=""/>
                  <pic:cNvPicPr/>
                </pic:nvPicPr>
                <pic:blipFill rotWithShape="1"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7" t="1162" r="-687" b="28532"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601980"/>
                  </a:xfrm>
                  <a:prstGeom prst="round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5AC4" w:rsidRPr="00EB02BE">
      <w:rPr>
        <w:rFonts w:ascii="Gill Sans Nova" w:hAnsi="Gill Sans Nova"/>
        <w:sz w:val="28"/>
        <w:szCs w:val="28"/>
      </w:rPr>
      <w:tab/>
    </w:r>
  </w:p>
  <w:p w14:paraId="2EE27183" w14:textId="2AC86ECF" w:rsidR="00995AC4" w:rsidRPr="00EB02BE" w:rsidRDefault="00995AC4" w:rsidP="00995AC4">
    <w:pPr>
      <w:pStyle w:val="Fuzeile"/>
      <w:tabs>
        <w:tab w:val="clear" w:pos="4536"/>
        <w:tab w:val="clear" w:pos="9072"/>
        <w:tab w:val="left" w:pos="530"/>
      </w:tabs>
      <w:jc w:val="right"/>
      <w:rPr>
        <w:rFonts w:ascii="Gill Sans Nova" w:hAnsi="Gill Sans Nova"/>
        <w:color w:val="702229"/>
        <w:sz w:val="28"/>
        <w:szCs w:val="28"/>
      </w:rPr>
    </w:pPr>
    <w:r w:rsidRPr="00EB02BE">
      <w:rPr>
        <w:rFonts w:ascii="Gill Sans Nova" w:hAnsi="Gill Sans Nova"/>
        <w:color w:val="702229"/>
        <w:sz w:val="28"/>
        <w:szCs w:val="28"/>
      </w:rPr>
      <w:t>© Verlag PRO Kita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9D997" w14:textId="77777777" w:rsidR="00AA5067" w:rsidRDefault="00AA5067" w:rsidP="00995AC4">
      <w:pPr>
        <w:spacing w:after="0" w:line="240" w:lineRule="auto"/>
      </w:pPr>
      <w:r>
        <w:separator/>
      </w:r>
    </w:p>
  </w:footnote>
  <w:footnote w:type="continuationSeparator" w:id="0">
    <w:p w14:paraId="30565DF0" w14:textId="77777777" w:rsidR="00AA5067" w:rsidRDefault="00AA5067" w:rsidP="00995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27062" w14:textId="03F21599" w:rsidR="00995AC4" w:rsidRDefault="00EB02BE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312F9A5" wp14:editId="296A02D0">
          <wp:simplePos x="0" y="0"/>
          <wp:positionH relativeFrom="page">
            <wp:posOffset>312738</wp:posOffset>
          </wp:positionH>
          <wp:positionV relativeFrom="paragraph">
            <wp:posOffset>-4750753</wp:posOffset>
          </wp:positionV>
          <wp:extent cx="3851910" cy="5556885"/>
          <wp:effectExtent l="0" t="0" r="953" b="952"/>
          <wp:wrapNone/>
          <wp:docPr id="163015436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1317" r="85554"/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3851910" cy="55568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3B24AD08" wp14:editId="6F838DEE">
          <wp:simplePos x="0" y="0"/>
          <wp:positionH relativeFrom="page">
            <wp:posOffset>4718368</wp:posOffset>
          </wp:positionH>
          <wp:positionV relativeFrom="paragraph">
            <wp:posOffset>-4748213</wp:posOffset>
          </wp:positionV>
          <wp:extent cx="3851910" cy="5556885"/>
          <wp:effectExtent l="0" t="0" r="953" b="952"/>
          <wp:wrapNone/>
          <wp:docPr id="206204616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1317" r="85554"/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3851910" cy="55568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DF1F523" w14:textId="451B4D06" w:rsidR="00995AC4" w:rsidRDefault="00995AC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AC4"/>
    <w:rsid w:val="001147EB"/>
    <w:rsid w:val="00195789"/>
    <w:rsid w:val="002D2296"/>
    <w:rsid w:val="003F09DA"/>
    <w:rsid w:val="004D064A"/>
    <w:rsid w:val="00520DA7"/>
    <w:rsid w:val="007678CD"/>
    <w:rsid w:val="0077039B"/>
    <w:rsid w:val="008B34D7"/>
    <w:rsid w:val="00987C54"/>
    <w:rsid w:val="00995AC4"/>
    <w:rsid w:val="00AA5067"/>
    <w:rsid w:val="00BF7E67"/>
    <w:rsid w:val="00C46BF6"/>
    <w:rsid w:val="00CA4AAE"/>
    <w:rsid w:val="00D0274F"/>
    <w:rsid w:val="00D95343"/>
    <w:rsid w:val="00E965E6"/>
    <w:rsid w:val="00EB0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7CE73D"/>
  <w15:chartTrackingRefBased/>
  <w15:docId w15:val="{17C29DC0-7992-4E67-B49C-161902713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95A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95A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95A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95A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95A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95A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95A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95A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95A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95A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95A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95A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95AC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95AC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95AC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95AC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95AC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95AC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95A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95A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95A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95A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95A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95AC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95AC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95AC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95A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95AC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95AC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995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95AC4"/>
  </w:style>
  <w:style w:type="paragraph" w:styleId="Fuzeile">
    <w:name w:val="footer"/>
    <w:basedOn w:val="Standard"/>
    <w:link w:val="FuzeileZchn"/>
    <w:uiPriority w:val="99"/>
    <w:unhideWhenUsed/>
    <w:rsid w:val="00995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95AC4"/>
  </w:style>
  <w:style w:type="table" w:styleId="Tabellenraster">
    <w:name w:val="Table Grid"/>
    <w:basedOn w:val="NormaleTabelle"/>
    <w:uiPriority w:val="39"/>
    <w:rsid w:val="00EB0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 - Eva Schmidt-Herkendell</dc:creator>
  <cp:keywords/>
  <dc:description/>
  <cp:lastModifiedBy>Melanie Steiner</cp:lastModifiedBy>
  <cp:revision>4</cp:revision>
  <dcterms:created xsi:type="dcterms:W3CDTF">2026-10-12T07:42:00Z</dcterms:created>
  <dcterms:modified xsi:type="dcterms:W3CDTF">2026-10-12T07:49:00Z</dcterms:modified>
</cp:coreProperties>
</file>