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AC2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74DD4167" w14:textId="39FBE6A3" w:rsidR="00843921" w:rsidRPr="00F275C2" w:rsidRDefault="007A7CA7" w:rsidP="00191BE8">
      <w:pPr>
        <w:tabs>
          <w:tab w:val="left" w:pos="1665"/>
          <w:tab w:val="left" w:pos="2430"/>
          <w:tab w:val="left" w:pos="4185"/>
          <w:tab w:val="left" w:pos="6900"/>
        </w:tabs>
        <w:rPr>
          <w:rFonts w:ascii="Arial" w:hAnsi="Arial" w:cs="Arial"/>
          <w:b/>
          <w:sz w:val="28"/>
          <w:szCs w:val="28"/>
        </w:rPr>
      </w:pPr>
      <w:r>
        <w:tab/>
      </w:r>
      <w:r w:rsidR="00191BE8">
        <w:tab/>
      </w:r>
      <w:r w:rsidR="00B707AF">
        <w:tab/>
      </w:r>
      <w:r w:rsidR="006E18EF">
        <w:tab/>
      </w:r>
    </w:p>
    <w:p w14:paraId="7E911F5E" w14:textId="77777777" w:rsidR="00A43B5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1E3EFA14" w14:textId="46B8E903" w:rsidR="00A43B51" w:rsidRDefault="00A43B51" w:rsidP="00A43B51">
      <w:pPr>
        <w:pStyle w:val="KHZwib"/>
        <w:jc w:val="both"/>
        <w:rPr>
          <w:b/>
          <w:bCs/>
        </w:rPr>
      </w:pPr>
    </w:p>
    <w:tbl>
      <w:tblPr>
        <w:tblStyle w:val="Tabellenraster"/>
        <w:tblW w:w="11202" w:type="dxa"/>
        <w:jc w:val="center"/>
        <w:tblLook w:val="04A0" w:firstRow="1" w:lastRow="0" w:firstColumn="1" w:lastColumn="0" w:noHBand="0" w:noVBand="1"/>
      </w:tblPr>
      <w:tblGrid>
        <w:gridCol w:w="2674"/>
        <w:gridCol w:w="1761"/>
        <w:gridCol w:w="2262"/>
        <w:gridCol w:w="3140"/>
        <w:gridCol w:w="1365"/>
      </w:tblGrid>
      <w:tr w:rsidR="00A43B51" w:rsidRPr="00A43B51" w14:paraId="0DADEC57" w14:textId="77777777" w:rsidTr="00A43B51">
        <w:trPr>
          <w:trHeight w:val="455"/>
          <w:jc w:val="center"/>
        </w:trPr>
        <w:tc>
          <w:tcPr>
            <w:tcW w:w="11202" w:type="dxa"/>
            <w:gridSpan w:val="5"/>
            <w:shd w:val="clear" w:color="auto" w:fill="EA5A06"/>
          </w:tcPr>
          <w:p w14:paraId="10D31A8A" w14:textId="331D380B" w:rsidR="00A43B51" w:rsidRPr="00A43B51" w:rsidRDefault="00C57E53" w:rsidP="00A43B51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C57E53">
              <w:rPr>
                <w:rFonts w:ascii="Arial" w:hAnsi="Arial" w:cs="Arial"/>
                <w:b/>
                <w:sz w:val="28"/>
                <w:szCs w:val="28"/>
              </w:rPr>
              <w:t xml:space="preserve">Ablaufplan: Jahresplan mit Meilensteinen für </w:t>
            </w:r>
            <w:proofErr w:type="spellStart"/>
            <w:r w:rsidRPr="00C57E53">
              <w:rPr>
                <w:rFonts w:ascii="Arial" w:hAnsi="Arial" w:cs="Arial"/>
                <w:b/>
                <w:sz w:val="28"/>
                <w:szCs w:val="28"/>
              </w:rPr>
              <w:t>BerufspraktikantInnen</w:t>
            </w:r>
            <w:proofErr w:type="spellEnd"/>
          </w:p>
        </w:tc>
      </w:tr>
      <w:tr w:rsidR="00101A5C" w:rsidRPr="00A43B51" w14:paraId="0870678F" w14:textId="2D99C9D5" w:rsidTr="00101A5C">
        <w:trPr>
          <w:trHeight w:val="611"/>
          <w:jc w:val="center"/>
        </w:trPr>
        <w:tc>
          <w:tcPr>
            <w:tcW w:w="2674" w:type="dxa"/>
            <w:shd w:val="clear" w:color="auto" w:fill="CBCEED"/>
          </w:tcPr>
          <w:p w14:paraId="710C8364" w14:textId="73F70C26" w:rsidR="00101A5C" w:rsidRPr="00A43B51" w:rsidRDefault="00101A5C" w:rsidP="00A43B51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Phase</w:t>
            </w:r>
          </w:p>
        </w:tc>
        <w:tc>
          <w:tcPr>
            <w:tcW w:w="1761" w:type="dxa"/>
            <w:shd w:val="clear" w:color="auto" w:fill="CBCEED"/>
          </w:tcPr>
          <w:p w14:paraId="55779A05" w14:textId="20404EEF" w:rsidR="00101A5C" w:rsidRPr="00A43B51" w:rsidRDefault="00101A5C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101A5C">
              <w:rPr>
                <w:rFonts w:ascii="Arial" w:hAnsi="Arial" w:cs="Arial"/>
                <w:b/>
              </w:rPr>
              <w:t>Zeitraum</w:t>
            </w:r>
          </w:p>
        </w:tc>
        <w:tc>
          <w:tcPr>
            <w:tcW w:w="2262" w:type="dxa"/>
            <w:shd w:val="clear" w:color="auto" w:fill="CBCEED"/>
          </w:tcPr>
          <w:p w14:paraId="4465FB2C" w14:textId="57ED1560" w:rsidR="00101A5C" w:rsidRPr="00A43B51" w:rsidRDefault="00101A5C" w:rsidP="00A43B51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Ziele</w:t>
            </w:r>
          </w:p>
        </w:tc>
        <w:tc>
          <w:tcPr>
            <w:tcW w:w="3140" w:type="dxa"/>
            <w:shd w:val="clear" w:color="auto" w:fill="CBCEED"/>
          </w:tcPr>
          <w:p w14:paraId="02D38A61" w14:textId="24EF4369" w:rsidR="00101A5C" w:rsidRPr="00A43B51" w:rsidRDefault="00101A5C" w:rsidP="00A43B51">
            <w:pPr>
              <w:spacing w:before="120" w:after="120"/>
              <w:rPr>
                <w:rFonts w:ascii="Arial" w:hAnsi="Arial" w:cs="Arial"/>
                <w:b/>
              </w:rPr>
            </w:pPr>
            <w:r w:rsidRPr="00101A5C">
              <w:rPr>
                <w:rFonts w:ascii="Arial" w:hAnsi="Arial" w:cs="Arial"/>
                <w:b/>
              </w:rPr>
              <w:t>Meilensteine</w:t>
            </w:r>
          </w:p>
        </w:tc>
        <w:tc>
          <w:tcPr>
            <w:tcW w:w="1365" w:type="dxa"/>
            <w:shd w:val="clear" w:color="auto" w:fill="CBCEED"/>
          </w:tcPr>
          <w:p w14:paraId="7FE0C1BF" w14:textId="58BD7623" w:rsidR="00101A5C" w:rsidRPr="00A43B51" w:rsidRDefault="00101A5C" w:rsidP="00A43B51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Erreicht?</w:t>
            </w:r>
          </w:p>
        </w:tc>
      </w:tr>
      <w:tr w:rsidR="00101A5C" w:rsidRPr="00A43B51" w14:paraId="74C7FD96" w14:textId="58F76ECE" w:rsidTr="00101A5C">
        <w:trPr>
          <w:trHeight w:val="563"/>
          <w:jc w:val="center"/>
        </w:trPr>
        <w:tc>
          <w:tcPr>
            <w:tcW w:w="2674" w:type="dxa"/>
          </w:tcPr>
          <w:p w14:paraId="7DF9EBA5" w14:textId="4C80E514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sz w:val="20"/>
                <w:szCs w:val="20"/>
              </w:rPr>
              <w:t>Orientierungsphase</w:t>
            </w:r>
          </w:p>
        </w:tc>
        <w:tc>
          <w:tcPr>
            <w:tcW w:w="1761" w:type="dxa"/>
          </w:tcPr>
          <w:p w14:paraId="77D22162" w14:textId="50CFFB53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1. und 2.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6439FBD7" w14:textId="241EE276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Kita, Kita-Konzeption,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Kinder, Team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kennenlernen</w:t>
            </w:r>
          </w:p>
        </w:tc>
        <w:tc>
          <w:tcPr>
            <w:tcW w:w="3140" w:type="dxa"/>
          </w:tcPr>
          <w:p w14:paraId="1F7F6164" w14:textId="15D5A643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Die </w:t>
            </w:r>
            <w:proofErr w:type="spellStart"/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BerufspraktikantInnen</w:t>
            </w:r>
            <w:proofErr w:type="spellEnd"/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 arbeiten die Kita-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Konzeption selbsttätig durch und notieren sich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Fragen dazu, die in der Anleitung geklärt werden.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Sie nehmen gezielt Kontakte zu allen Kindern auf.</w:t>
            </w:r>
          </w:p>
        </w:tc>
        <w:tc>
          <w:tcPr>
            <w:tcW w:w="1365" w:type="dxa"/>
          </w:tcPr>
          <w:p w14:paraId="07A6FADB" w14:textId="77777777" w:rsidR="00101A5C" w:rsidRDefault="00101A5C" w:rsidP="00101A5C">
            <w:pPr>
              <w:pStyle w:val="Pa1"/>
              <w:rPr>
                <w:rFonts w:ascii="Lato" w:hAnsi="Lato" w:cs="Lato"/>
                <w:color w:val="000000"/>
                <w:sz w:val="18"/>
                <w:szCs w:val="18"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</w:p>
          <w:p w14:paraId="2762B1E6" w14:textId="6117B2C6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teilweise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nein </w:t>
            </w:r>
          </w:p>
        </w:tc>
      </w:tr>
      <w:tr w:rsidR="00101A5C" w:rsidRPr="00A43B51" w14:paraId="43EE00F8" w14:textId="0A24EE76" w:rsidTr="00101A5C">
        <w:trPr>
          <w:trHeight w:val="132"/>
          <w:jc w:val="center"/>
        </w:trPr>
        <w:tc>
          <w:tcPr>
            <w:tcW w:w="2674" w:type="dxa"/>
          </w:tcPr>
          <w:p w14:paraId="07ABB8CA" w14:textId="07E114C0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sz w:val="20"/>
                <w:szCs w:val="20"/>
              </w:rPr>
              <w:t>Erprobungsphase</w:t>
            </w:r>
          </w:p>
        </w:tc>
        <w:tc>
          <w:tcPr>
            <w:tcW w:w="1761" w:type="dxa"/>
          </w:tcPr>
          <w:p w14:paraId="61DCCB50" w14:textId="4277E339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3. und 4.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6E70A329" w14:textId="442F6BC9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Pädagogische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Verantwortung aktiv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übernehmen</w:t>
            </w:r>
          </w:p>
        </w:tc>
        <w:tc>
          <w:tcPr>
            <w:tcW w:w="3140" w:type="dxa"/>
          </w:tcPr>
          <w:p w14:paraId="723059B2" w14:textId="60EB3351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Die </w:t>
            </w:r>
            <w:proofErr w:type="spellStart"/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BerufspraktikantInnen</w:t>
            </w:r>
            <w:proofErr w:type="spellEnd"/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 führen ein geplantes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Angebot mit 4–6 Kindern durch, reflektieren 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schriftlich und benennen im Reflexionsgespräch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2 konkrete Punkte, die sie beim nächsten Mal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verändern.</w:t>
            </w:r>
          </w:p>
        </w:tc>
        <w:tc>
          <w:tcPr>
            <w:tcW w:w="1365" w:type="dxa"/>
          </w:tcPr>
          <w:p w14:paraId="45DCD0DA" w14:textId="3922A906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teilwe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i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nein </w:t>
            </w:r>
          </w:p>
        </w:tc>
      </w:tr>
      <w:tr w:rsidR="00101A5C" w:rsidRPr="00A43B51" w14:paraId="019F41DF" w14:textId="41186B87" w:rsidTr="00101A5C">
        <w:trPr>
          <w:trHeight w:val="106"/>
          <w:jc w:val="center"/>
        </w:trPr>
        <w:tc>
          <w:tcPr>
            <w:tcW w:w="2674" w:type="dxa"/>
          </w:tcPr>
          <w:p w14:paraId="726CD35C" w14:textId="60E5AD1D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sz w:val="20"/>
                <w:szCs w:val="20"/>
              </w:rPr>
              <w:t>Vertiefungsphase</w:t>
            </w:r>
          </w:p>
        </w:tc>
        <w:tc>
          <w:tcPr>
            <w:tcW w:w="1761" w:type="dxa"/>
          </w:tcPr>
          <w:p w14:paraId="53F55C65" w14:textId="3BFED725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5. bis 7.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06E65ECB" w14:textId="5387E7FC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Fachliche Kompetenzen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festigen</w:t>
            </w:r>
          </w:p>
        </w:tc>
        <w:tc>
          <w:tcPr>
            <w:tcW w:w="3140" w:type="dxa"/>
          </w:tcPr>
          <w:p w14:paraId="4ECF4BE4" w14:textId="27162BDB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Die </w:t>
            </w:r>
            <w:proofErr w:type="spellStart"/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BerufspraktikantInnen</w:t>
            </w:r>
            <w:proofErr w:type="spellEnd"/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 planen selbstständig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ein kleines Projekt, das sie mit einer Kleingruppe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von Kindern durchführen. Sie schildern dabei ihre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Ziele und überprüfen den Lernerfolg der Kinder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wöchentlich. (Das kann thematisch mit der Facharbeit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gekoppelt werden.)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In der Anleitung reflektieren sie ihr eigenes Handeln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und erkennen mindestens 2 Punkte, die sie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verbessern müssen.</w:t>
            </w:r>
          </w:p>
        </w:tc>
        <w:tc>
          <w:tcPr>
            <w:tcW w:w="1365" w:type="dxa"/>
          </w:tcPr>
          <w:p w14:paraId="60E20005" w14:textId="537CA249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teilweise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nein</w:t>
            </w:r>
          </w:p>
        </w:tc>
      </w:tr>
      <w:tr w:rsidR="00101A5C" w:rsidRPr="00A43B51" w14:paraId="13FE3F20" w14:textId="77777777" w:rsidTr="00101A5C">
        <w:trPr>
          <w:trHeight w:val="106"/>
          <w:jc w:val="center"/>
        </w:trPr>
        <w:tc>
          <w:tcPr>
            <w:tcW w:w="2674" w:type="dxa"/>
          </w:tcPr>
          <w:p w14:paraId="4CA9F86B" w14:textId="662F278C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101A5C">
              <w:rPr>
                <w:rFonts w:ascii="Arial" w:hAnsi="Arial" w:cs="Arial"/>
                <w:sz w:val="20"/>
                <w:szCs w:val="20"/>
              </w:rPr>
              <w:t>Verselbstständigungsphase</w:t>
            </w:r>
            <w:proofErr w:type="spellEnd"/>
          </w:p>
        </w:tc>
        <w:tc>
          <w:tcPr>
            <w:tcW w:w="1761" w:type="dxa"/>
          </w:tcPr>
          <w:p w14:paraId="2FABEC7A" w14:textId="448A89F2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8. bis 9.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719BC25C" w14:textId="5B9F6C8A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Gruppenverantwortung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eigenständig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übernehmen</w:t>
            </w:r>
          </w:p>
        </w:tc>
        <w:tc>
          <w:tcPr>
            <w:tcW w:w="3140" w:type="dxa"/>
          </w:tcPr>
          <w:p w14:paraId="7F7C2C8B" w14:textId="21364D37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Die </w:t>
            </w:r>
            <w:proofErr w:type="spellStart"/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BerufspraktikantInnen</w:t>
            </w:r>
            <w:proofErr w:type="spellEnd"/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 führen tageweise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eigenständig die Gruppe.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Die </w:t>
            </w:r>
            <w:proofErr w:type="spellStart"/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BerufspraktikantInnen</w:t>
            </w:r>
            <w:proofErr w:type="spellEnd"/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 bereiten gemeinsam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mit der Praxisanleitung ein Elterngespräch vor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und übernehmen einen vorher vereinbarten Gesprächsanteil.</w:t>
            </w:r>
          </w:p>
        </w:tc>
        <w:tc>
          <w:tcPr>
            <w:tcW w:w="1365" w:type="dxa"/>
          </w:tcPr>
          <w:p w14:paraId="59C5CAB4" w14:textId="0B906DE6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teilweise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nein</w:t>
            </w:r>
          </w:p>
        </w:tc>
      </w:tr>
      <w:tr w:rsidR="00101A5C" w:rsidRPr="00A43B51" w14:paraId="1C88A879" w14:textId="77777777" w:rsidTr="00101A5C">
        <w:trPr>
          <w:trHeight w:val="106"/>
          <w:jc w:val="center"/>
        </w:trPr>
        <w:tc>
          <w:tcPr>
            <w:tcW w:w="2674" w:type="dxa"/>
          </w:tcPr>
          <w:p w14:paraId="0A01D885" w14:textId="3A0D02EC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sz w:val="20"/>
                <w:szCs w:val="20"/>
              </w:rPr>
              <w:t>Professionalisierungsphase</w:t>
            </w:r>
          </w:p>
        </w:tc>
        <w:tc>
          <w:tcPr>
            <w:tcW w:w="1761" w:type="dxa"/>
          </w:tcPr>
          <w:p w14:paraId="03DC117B" w14:textId="293AA325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10. und 11.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2C9740C6" w14:textId="7092D9EE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Bewusstes Handeln als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angehende Fachkraft</w:t>
            </w:r>
          </w:p>
        </w:tc>
        <w:tc>
          <w:tcPr>
            <w:tcW w:w="3140" w:type="dxa"/>
          </w:tcPr>
          <w:p w14:paraId="419CC266" w14:textId="591ABDB6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Übertrag der Ergebnisse aus der Facharbeit auf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die pädagogische Arbeit in der Kita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 xml:space="preserve">Selbstbewusstes Einbringen in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lastRenderedPageBreak/>
              <w:t>die Teamarbeit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Elternarbeit als festes Teammitglied, z. B. durch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Führen von Entwicklungsgesprächen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Förderung der Vorschulkinder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Aktionen und Angebote mit den Kindern planen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und durchführen</w:t>
            </w:r>
          </w:p>
        </w:tc>
        <w:tc>
          <w:tcPr>
            <w:tcW w:w="1365" w:type="dxa"/>
          </w:tcPr>
          <w:p w14:paraId="35DA8E0F" w14:textId="2AFECECB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lastRenderedPageBreak/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teilweise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nein</w:t>
            </w:r>
          </w:p>
        </w:tc>
      </w:tr>
      <w:tr w:rsidR="00101A5C" w:rsidRPr="00A43B51" w14:paraId="57E53C19" w14:textId="77777777" w:rsidTr="00101A5C">
        <w:trPr>
          <w:trHeight w:val="106"/>
          <w:jc w:val="center"/>
        </w:trPr>
        <w:tc>
          <w:tcPr>
            <w:tcW w:w="2674" w:type="dxa"/>
          </w:tcPr>
          <w:p w14:paraId="3E68A154" w14:textId="2035E224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sz w:val="20"/>
                <w:szCs w:val="20"/>
              </w:rPr>
              <w:t>Abschlussphase</w:t>
            </w:r>
          </w:p>
        </w:tc>
        <w:tc>
          <w:tcPr>
            <w:tcW w:w="1761" w:type="dxa"/>
          </w:tcPr>
          <w:p w14:paraId="4F01D946" w14:textId="69B9ACB1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12.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Praktikumsmonat</w:t>
            </w:r>
          </w:p>
        </w:tc>
        <w:tc>
          <w:tcPr>
            <w:tcW w:w="2262" w:type="dxa"/>
          </w:tcPr>
          <w:p w14:paraId="14F93065" w14:textId="3F3856A6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Reflexion des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Berufspraktikums</w:t>
            </w:r>
          </w:p>
        </w:tc>
        <w:tc>
          <w:tcPr>
            <w:tcW w:w="3140" w:type="dxa"/>
          </w:tcPr>
          <w:p w14:paraId="36C23DA0" w14:textId="10BD6FB9" w:rsidR="00101A5C" w:rsidRPr="00101A5C" w:rsidRDefault="00101A5C" w:rsidP="00101A5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01A5C">
              <w:rPr>
                <w:rFonts w:ascii="Arial" w:hAnsi="Arial" w:cs="Arial"/>
                <w:bCs/>
                <w:sz w:val="20"/>
                <w:szCs w:val="20"/>
              </w:rPr>
              <w:t>Rückblick mit der Praxisanleitung auf das gesamte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Berufspraktikum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Reflexion aller Meilensteine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Ursachenforschung: Welche Meilensteine wurden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besonders gut verwirklicht? Welche Meilensteine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mussten nachgebessert werden?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Gibt es Meilensteine, die nicht erreicht wurden?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01A5C">
              <w:rPr>
                <w:rFonts w:ascii="Arial" w:hAnsi="Arial" w:cs="Arial"/>
                <w:bCs/>
                <w:sz w:val="20"/>
                <w:szCs w:val="20"/>
              </w:rPr>
              <w:t>Warum?</w:t>
            </w:r>
          </w:p>
        </w:tc>
        <w:tc>
          <w:tcPr>
            <w:tcW w:w="1365" w:type="dxa"/>
          </w:tcPr>
          <w:p w14:paraId="54C30009" w14:textId="43F8ACB8" w:rsidR="00101A5C" w:rsidRPr="00A43B51" w:rsidRDefault="00101A5C" w:rsidP="00101A5C">
            <w:pPr>
              <w:pStyle w:val="Pa1"/>
              <w:rPr>
                <w:rFonts w:ascii="Arial" w:hAnsi="Arial" w:cs="Arial"/>
                <w:bCs/>
              </w:rPr>
            </w:pP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ja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 xml:space="preserve">teilweise </w:t>
            </w:r>
            <w:r>
              <w:rPr>
                <w:rFonts w:cs="Wingdings"/>
                <w:color w:val="000000"/>
                <w:sz w:val="18"/>
                <w:szCs w:val="18"/>
              </w:rPr>
              <w:t xml:space="preserve">q </w:t>
            </w:r>
            <w:r>
              <w:rPr>
                <w:rFonts w:ascii="Lato" w:hAnsi="Lato" w:cs="Lato"/>
                <w:color w:val="000000"/>
                <w:sz w:val="18"/>
                <w:szCs w:val="18"/>
              </w:rPr>
              <w:t>nein</w:t>
            </w:r>
          </w:p>
        </w:tc>
      </w:tr>
    </w:tbl>
    <w:p w14:paraId="1D714A60" w14:textId="38523B86" w:rsidR="00A43B51" w:rsidRPr="00843921" w:rsidRDefault="00101A5C" w:rsidP="00101A5C">
      <w:pPr>
        <w:spacing w:before="120" w:after="120"/>
        <w:rPr>
          <w:rFonts w:ascii="Arial" w:hAnsi="Arial" w:cs="Arial"/>
          <w:bCs/>
          <w:sz w:val="24"/>
          <w:szCs w:val="24"/>
        </w:rPr>
      </w:pPr>
      <w:r w:rsidRPr="00101A5C">
        <w:rPr>
          <w:rFonts w:ascii="Arial" w:hAnsi="Arial" w:cs="Arial"/>
          <w:bCs/>
          <w:sz w:val="24"/>
          <w:szCs w:val="24"/>
        </w:rPr>
        <w:t>Bei „</w:t>
      </w:r>
      <w:r w:rsidRPr="00101A5C">
        <w:rPr>
          <w:rFonts w:ascii="Arial" w:hAnsi="Arial" w:cs="Arial"/>
          <w:b/>
          <w:sz w:val="24"/>
          <w:szCs w:val="24"/>
        </w:rPr>
        <w:t>Nein</w:t>
      </w:r>
      <w:r w:rsidRPr="00101A5C">
        <w:rPr>
          <w:rFonts w:ascii="Arial" w:hAnsi="Arial" w:cs="Arial"/>
          <w:bCs/>
          <w:sz w:val="24"/>
          <w:szCs w:val="24"/>
        </w:rPr>
        <w:t xml:space="preserve">“ legen Sie in der Praxisanleitung entsprechende Aufgaben fest, die die </w:t>
      </w:r>
      <w:proofErr w:type="spellStart"/>
      <w:r w:rsidRPr="00101A5C">
        <w:rPr>
          <w:rFonts w:ascii="Arial" w:hAnsi="Arial" w:cs="Arial"/>
          <w:bCs/>
          <w:sz w:val="24"/>
          <w:szCs w:val="24"/>
        </w:rPr>
        <w:t>BerufspraktikantInnen</w:t>
      </w:r>
      <w:proofErr w:type="spellEnd"/>
      <w:r w:rsidRPr="00101A5C">
        <w:rPr>
          <w:rFonts w:ascii="Arial" w:hAnsi="Arial" w:cs="Arial"/>
          <w:bCs/>
          <w:sz w:val="24"/>
          <w:szCs w:val="24"/>
        </w:rPr>
        <w:t xml:space="preserve"> gezielt üben, um den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1A5C">
        <w:rPr>
          <w:rFonts w:ascii="Arial" w:hAnsi="Arial" w:cs="Arial"/>
          <w:bCs/>
          <w:sz w:val="24"/>
          <w:szCs w:val="24"/>
        </w:rPr>
        <w:t>Meilenstein und das Ziel zu erreichen. Geben Sie mehr Zeit und beginnen Sie die nächste Phase erst, wenn der Meilenstein erreicht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1A5C">
        <w:rPr>
          <w:rFonts w:ascii="Arial" w:hAnsi="Arial" w:cs="Arial"/>
          <w:bCs/>
          <w:sz w:val="24"/>
          <w:szCs w:val="24"/>
        </w:rPr>
        <w:t>wurde.</w:t>
      </w:r>
    </w:p>
    <w:sectPr w:rsidR="00A43B51" w:rsidRPr="00843921" w:rsidSect="00E46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2224" w14:textId="77777777" w:rsidR="00D5752D" w:rsidRDefault="00D5752D" w:rsidP="002A5D13">
      <w:pPr>
        <w:spacing w:after="0" w:line="240" w:lineRule="auto"/>
      </w:pPr>
      <w:r>
        <w:separator/>
      </w:r>
    </w:p>
  </w:endnote>
  <w:endnote w:type="continuationSeparator" w:id="0">
    <w:p w14:paraId="4BCE2849" w14:textId="77777777" w:rsidR="00D5752D" w:rsidRDefault="00D5752D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Book">
    <w:altName w:val="Calibri"/>
    <w:charset w:val="00"/>
    <w:family w:val="auto"/>
    <w:pitch w:val="variable"/>
    <w:sig w:usb0="600002FF" w:usb1="00000001" w:usb2="00000000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okoko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okok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1A5C" w14:textId="77777777" w:rsidR="00BF6BA1" w:rsidRDefault="00BF6B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1CB0" w14:textId="34E443F0" w:rsidR="00837359" w:rsidRDefault="00427154" w:rsidP="00B10AE7">
    <w:pPr>
      <w:pStyle w:val="Fuzeile"/>
      <w:jc w:val="right"/>
    </w:pPr>
    <w:r>
      <w:rPr>
        <w:rFonts w:cs="Calibri"/>
      </w:rPr>
      <w:t>©</w:t>
    </w:r>
    <w:r>
      <w:t xml:space="preserve">Praxisanleitung in der Kita, Verlag PRO Kita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75DF" w14:textId="77777777" w:rsidR="00BF6BA1" w:rsidRDefault="00BF6B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2AEA" w14:textId="77777777" w:rsidR="00D5752D" w:rsidRDefault="00D5752D" w:rsidP="002A5D13">
      <w:pPr>
        <w:spacing w:after="0" w:line="240" w:lineRule="auto"/>
      </w:pPr>
      <w:r>
        <w:separator/>
      </w:r>
    </w:p>
  </w:footnote>
  <w:footnote w:type="continuationSeparator" w:id="0">
    <w:p w14:paraId="2DE9FC68" w14:textId="77777777" w:rsidR="00D5752D" w:rsidRDefault="00D5752D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159AC" w14:textId="77777777" w:rsidR="00BF6BA1" w:rsidRDefault="00BF6B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54"/>
      <w:gridCol w:w="6193"/>
    </w:tblGrid>
    <w:tr w:rsidR="005115D6" w14:paraId="0ECFD792" w14:textId="77777777" w:rsidTr="005115D6">
      <w:tc>
        <w:tcPr>
          <w:tcW w:w="1500" w:type="pct"/>
          <w:tcBorders>
            <w:bottom w:val="single" w:sz="4" w:space="0" w:color="auto"/>
          </w:tcBorders>
          <w:shd w:val="clear" w:color="auto" w:fill="303A8F"/>
          <w:vAlign w:val="center"/>
        </w:tcPr>
        <w:p w14:paraId="16A6C038" w14:textId="65F5AB26" w:rsidR="005115D6" w:rsidRPr="006151DC" w:rsidRDefault="00A43B51" w:rsidP="006151DC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A</w:t>
          </w:r>
          <w:r w:rsidR="006151DC">
            <w:rPr>
              <w:b/>
              <w:color w:val="FFFFFF"/>
              <w:sz w:val="24"/>
            </w:rPr>
            <w:t>usgabe</w:t>
          </w:r>
          <w:r>
            <w:rPr>
              <w:b/>
              <w:color w:val="FFFFFF"/>
              <w:sz w:val="24"/>
            </w:rPr>
            <w:t xml:space="preserve"> </w:t>
          </w:r>
          <w:r w:rsidR="00AF75F2">
            <w:rPr>
              <w:b/>
              <w:color w:val="FFFFFF"/>
              <w:sz w:val="24"/>
            </w:rPr>
            <w:t>06</w:t>
          </w:r>
          <w:r>
            <w:rPr>
              <w:b/>
              <w:color w:val="FFFFFF"/>
              <w:sz w:val="24"/>
            </w:rPr>
            <w:t>-2</w:t>
          </w:r>
          <w:r w:rsidR="00AF75F2">
            <w:rPr>
              <w:b/>
              <w:color w:val="FFFFFF"/>
              <w:sz w:val="24"/>
            </w:rPr>
            <w:t>6</w:t>
          </w:r>
        </w:p>
      </w:tc>
      <w:tc>
        <w:tcPr>
          <w:tcW w:w="3500" w:type="pct"/>
          <w:tcBorders>
            <w:bottom w:val="single" w:sz="4" w:space="0" w:color="auto"/>
          </w:tcBorders>
          <w:vAlign w:val="bottom"/>
        </w:tcPr>
        <w:p w14:paraId="376DEAA7" w14:textId="01C09605" w:rsidR="00095CFC" w:rsidRPr="00E734A2" w:rsidRDefault="005115D6" w:rsidP="005115D6">
          <w:pPr>
            <w:pStyle w:val="Kopfzeile"/>
            <w:jc w:val="center"/>
            <w:rPr>
              <w:b/>
              <w:bCs/>
              <w:sz w:val="16"/>
            </w:rPr>
          </w:pPr>
          <w:r w:rsidRPr="005115D6">
            <w:rPr>
              <w:bCs/>
              <w:noProof/>
              <w:color w:val="FB9B1F"/>
              <w:sz w:val="36"/>
            </w:rPr>
            <w:drawing>
              <wp:inline distT="0" distB="0" distL="0" distR="0" wp14:anchorId="5447E72D" wp14:editId="2AABB10B">
                <wp:extent cx="2827020" cy="875223"/>
                <wp:effectExtent l="0" t="0" r="0" b="1270"/>
                <wp:docPr id="88134255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3425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2357" cy="904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B9C7" w14:textId="77777777" w:rsidR="007A7CA7" w:rsidRDefault="007A7CA7">
    <w:pPr>
      <w:pStyle w:val="Kopfzeile"/>
    </w:pPr>
  </w:p>
  <w:p w14:paraId="161CFAE9" w14:textId="77777777" w:rsidR="007A7CA7" w:rsidRDefault="007A7C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952" w14:textId="77777777" w:rsidR="00BF6BA1" w:rsidRDefault="00BF6B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59537D"/>
    <w:multiLevelType w:val="hybridMultilevel"/>
    <w:tmpl w:val="42555E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DA2CE"/>
    <w:multiLevelType w:val="hybridMultilevel"/>
    <w:tmpl w:val="B616661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F3B919"/>
    <w:multiLevelType w:val="hybridMultilevel"/>
    <w:tmpl w:val="D2D7C7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E140B"/>
    <w:multiLevelType w:val="hybridMultilevel"/>
    <w:tmpl w:val="4C4A40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8A1475"/>
    <w:multiLevelType w:val="hybridMultilevel"/>
    <w:tmpl w:val="3AE24216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0B92"/>
    <w:multiLevelType w:val="hybridMultilevel"/>
    <w:tmpl w:val="5ADAE5F8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F438B"/>
    <w:multiLevelType w:val="hybridMultilevel"/>
    <w:tmpl w:val="B39846AA"/>
    <w:lvl w:ilvl="0" w:tplc="7C809D38">
      <w:start w:val="1"/>
      <w:numFmt w:val="bullet"/>
      <w:pStyle w:val="RSKTabelleAuflistung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75ABE"/>
    <w:multiLevelType w:val="hybridMultilevel"/>
    <w:tmpl w:val="0956A7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10BE2"/>
    <w:multiLevelType w:val="hybridMultilevel"/>
    <w:tmpl w:val="8FEB5A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00511"/>
    <w:multiLevelType w:val="hybridMultilevel"/>
    <w:tmpl w:val="F4CE052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449DF"/>
    <w:multiLevelType w:val="hybridMultilevel"/>
    <w:tmpl w:val="6C127C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318D2"/>
    <w:multiLevelType w:val="hybridMultilevel"/>
    <w:tmpl w:val="E32826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21747A"/>
    <w:multiLevelType w:val="hybridMultilevel"/>
    <w:tmpl w:val="5FBE6582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05895"/>
    <w:multiLevelType w:val="hybridMultilevel"/>
    <w:tmpl w:val="324E5A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23FE6"/>
    <w:multiLevelType w:val="hybridMultilevel"/>
    <w:tmpl w:val="5294767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45FB1"/>
    <w:multiLevelType w:val="hybridMultilevel"/>
    <w:tmpl w:val="9E3014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536275"/>
    <w:multiLevelType w:val="hybridMultilevel"/>
    <w:tmpl w:val="EA94DCD0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13EED"/>
    <w:multiLevelType w:val="hybridMultilevel"/>
    <w:tmpl w:val="A9C2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67983">
    <w:abstractNumId w:val="19"/>
  </w:num>
  <w:num w:numId="2" w16cid:durableId="1316453809">
    <w:abstractNumId w:val="33"/>
  </w:num>
  <w:num w:numId="3" w16cid:durableId="89739882">
    <w:abstractNumId w:val="38"/>
  </w:num>
  <w:num w:numId="4" w16cid:durableId="1203247734">
    <w:abstractNumId w:val="23"/>
  </w:num>
  <w:num w:numId="5" w16cid:durableId="1528903652">
    <w:abstractNumId w:val="11"/>
  </w:num>
  <w:num w:numId="6" w16cid:durableId="1573662370">
    <w:abstractNumId w:val="14"/>
  </w:num>
  <w:num w:numId="7" w16cid:durableId="1965117546">
    <w:abstractNumId w:val="26"/>
  </w:num>
  <w:num w:numId="8" w16cid:durableId="1263605701">
    <w:abstractNumId w:val="25"/>
  </w:num>
  <w:num w:numId="9" w16cid:durableId="307974503">
    <w:abstractNumId w:val="17"/>
  </w:num>
  <w:num w:numId="10" w16cid:durableId="711685864">
    <w:abstractNumId w:val="8"/>
  </w:num>
  <w:num w:numId="11" w16cid:durableId="1946770339">
    <w:abstractNumId w:val="34"/>
  </w:num>
  <w:num w:numId="12" w16cid:durableId="293874198">
    <w:abstractNumId w:val="28"/>
  </w:num>
  <w:num w:numId="13" w16cid:durableId="280504591">
    <w:abstractNumId w:val="29"/>
  </w:num>
  <w:num w:numId="14" w16cid:durableId="488137420">
    <w:abstractNumId w:val="27"/>
  </w:num>
  <w:num w:numId="15" w16cid:durableId="718819037">
    <w:abstractNumId w:val="30"/>
  </w:num>
  <w:num w:numId="16" w16cid:durableId="760570664">
    <w:abstractNumId w:val="31"/>
  </w:num>
  <w:num w:numId="17" w16cid:durableId="1790780757">
    <w:abstractNumId w:val="32"/>
  </w:num>
  <w:num w:numId="18" w16cid:durableId="475877051">
    <w:abstractNumId w:val="6"/>
  </w:num>
  <w:num w:numId="19" w16cid:durableId="575021751">
    <w:abstractNumId w:val="5"/>
  </w:num>
  <w:num w:numId="20" w16cid:durableId="324630289">
    <w:abstractNumId w:val="4"/>
  </w:num>
  <w:num w:numId="21" w16cid:durableId="1953632561">
    <w:abstractNumId w:val="3"/>
  </w:num>
  <w:num w:numId="22" w16cid:durableId="1213149718">
    <w:abstractNumId w:val="2"/>
  </w:num>
  <w:num w:numId="23" w16cid:durableId="1645743187">
    <w:abstractNumId w:val="37"/>
  </w:num>
  <w:num w:numId="24" w16cid:durableId="983506886">
    <w:abstractNumId w:val="12"/>
  </w:num>
  <w:num w:numId="25" w16cid:durableId="1132017854">
    <w:abstractNumId w:val="13"/>
  </w:num>
  <w:num w:numId="26" w16cid:durableId="94135012">
    <w:abstractNumId w:val="22"/>
  </w:num>
  <w:num w:numId="27" w16cid:durableId="753866076">
    <w:abstractNumId w:val="39"/>
  </w:num>
  <w:num w:numId="28" w16cid:durableId="1598635670">
    <w:abstractNumId w:val="15"/>
  </w:num>
  <w:num w:numId="29" w16cid:durableId="393546016">
    <w:abstractNumId w:val="10"/>
  </w:num>
  <w:num w:numId="30" w16cid:durableId="1517308816">
    <w:abstractNumId w:val="7"/>
  </w:num>
  <w:num w:numId="31" w16cid:durableId="178542170">
    <w:abstractNumId w:val="0"/>
  </w:num>
  <w:num w:numId="32" w16cid:durableId="758793855">
    <w:abstractNumId w:val="16"/>
  </w:num>
  <w:num w:numId="33" w16cid:durableId="358094450">
    <w:abstractNumId w:val="1"/>
  </w:num>
  <w:num w:numId="34" w16cid:durableId="1170633033">
    <w:abstractNumId w:val="21"/>
  </w:num>
  <w:num w:numId="35" w16cid:durableId="1434863249">
    <w:abstractNumId w:val="36"/>
  </w:num>
  <w:num w:numId="36" w16cid:durableId="552469338">
    <w:abstractNumId w:val="20"/>
  </w:num>
  <w:num w:numId="37" w16cid:durableId="664480458">
    <w:abstractNumId w:val="24"/>
  </w:num>
  <w:num w:numId="38" w16cid:durableId="1602645696">
    <w:abstractNumId w:val="9"/>
  </w:num>
  <w:num w:numId="39" w16cid:durableId="659583666">
    <w:abstractNumId w:val="18"/>
  </w:num>
  <w:num w:numId="40" w16cid:durableId="7441126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95CFC"/>
    <w:rsid w:val="000A7188"/>
    <w:rsid w:val="000B2908"/>
    <w:rsid w:val="000B50CC"/>
    <w:rsid w:val="000C66D4"/>
    <w:rsid w:val="000C6A2D"/>
    <w:rsid w:val="000D5A6B"/>
    <w:rsid w:val="00101A5C"/>
    <w:rsid w:val="0015409B"/>
    <w:rsid w:val="00191BE8"/>
    <w:rsid w:val="001B429B"/>
    <w:rsid w:val="00203009"/>
    <w:rsid w:val="00205D0C"/>
    <w:rsid w:val="002154FF"/>
    <w:rsid w:val="00244DF9"/>
    <w:rsid w:val="0027096C"/>
    <w:rsid w:val="002766CF"/>
    <w:rsid w:val="0028515F"/>
    <w:rsid w:val="002A5D13"/>
    <w:rsid w:val="002A752C"/>
    <w:rsid w:val="002B029B"/>
    <w:rsid w:val="002B4419"/>
    <w:rsid w:val="002D45E4"/>
    <w:rsid w:val="002E4378"/>
    <w:rsid w:val="00306ABE"/>
    <w:rsid w:val="00323E2B"/>
    <w:rsid w:val="0035263B"/>
    <w:rsid w:val="003676E3"/>
    <w:rsid w:val="00380EF0"/>
    <w:rsid w:val="00385BB6"/>
    <w:rsid w:val="003B4605"/>
    <w:rsid w:val="003C5CFF"/>
    <w:rsid w:val="003E3400"/>
    <w:rsid w:val="00427154"/>
    <w:rsid w:val="00433F51"/>
    <w:rsid w:val="00435C76"/>
    <w:rsid w:val="004639C0"/>
    <w:rsid w:val="004955F6"/>
    <w:rsid w:val="004A47F9"/>
    <w:rsid w:val="004C2396"/>
    <w:rsid w:val="00504FF4"/>
    <w:rsid w:val="0050689E"/>
    <w:rsid w:val="005115D6"/>
    <w:rsid w:val="00513436"/>
    <w:rsid w:val="0052709E"/>
    <w:rsid w:val="00540062"/>
    <w:rsid w:val="00551B88"/>
    <w:rsid w:val="005538BF"/>
    <w:rsid w:val="00581B4B"/>
    <w:rsid w:val="00587D31"/>
    <w:rsid w:val="00593A35"/>
    <w:rsid w:val="00614D0A"/>
    <w:rsid w:val="006151DC"/>
    <w:rsid w:val="00653E72"/>
    <w:rsid w:val="00661981"/>
    <w:rsid w:val="006A5CFE"/>
    <w:rsid w:val="006E18EF"/>
    <w:rsid w:val="006F1F51"/>
    <w:rsid w:val="00727A04"/>
    <w:rsid w:val="007506E5"/>
    <w:rsid w:val="00762DE9"/>
    <w:rsid w:val="00765899"/>
    <w:rsid w:val="00765C90"/>
    <w:rsid w:val="007667D2"/>
    <w:rsid w:val="00773D1F"/>
    <w:rsid w:val="00781C35"/>
    <w:rsid w:val="007A7CA7"/>
    <w:rsid w:val="007B0290"/>
    <w:rsid w:val="007C0AE5"/>
    <w:rsid w:val="007E1A2E"/>
    <w:rsid w:val="007E4EF6"/>
    <w:rsid w:val="00826A71"/>
    <w:rsid w:val="00837359"/>
    <w:rsid w:val="00841FA8"/>
    <w:rsid w:val="00843921"/>
    <w:rsid w:val="008522CE"/>
    <w:rsid w:val="00852BFB"/>
    <w:rsid w:val="008633AC"/>
    <w:rsid w:val="00887070"/>
    <w:rsid w:val="008928FB"/>
    <w:rsid w:val="008B1F83"/>
    <w:rsid w:val="008C0D29"/>
    <w:rsid w:val="008E62B1"/>
    <w:rsid w:val="008F32F0"/>
    <w:rsid w:val="00922F2F"/>
    <w:rsid w:val="00937B0B"/>
    <w:rsid w:val="009433D9"/>
    <w:rsid w:val="0096488E"/>
    <w:rsid w:val="00983536"/>
    <w:rsid w:val="009B721F"/>
    <w:rsid w:val="009E6591"/>
    <w:rsid w:val="00A06C64"/>
    <w:rsid w:val="00A27987"/>
    <w:rsid w:val="00A35319"/>
    <w:rsid w:val="00A41A69"/>
    <w:rsid w:val="00A43B51"/>
    <w:rsid w:val="00AB1A4A"/>
    <w:rsid w:val="00AF17D9"/>
    <w:rsid w:val="00AF75F2"/>
    <w:rsid w:val="00B01FFE"/>
    <w:rsid w:val="00B10AE7"/>
    <w:rsid w:val="00B707AF"/>
    <w:rsid w:val="00B81586"/>
    <w:rsid w:val="00B87D52"/>
    <w:rsid w:val="00B94921"/>
    <w:rsid w:val="00BD49AA"/>
    <w:rsid w:val="00BD71E9"/>
    <w:rsid w:val="00BF2C0E"/>
    <w:rsid w:val="00BF62D7"/>
    <w:rsid w:val="00BF6BA1"/>
    <w:rsid w:val="00C03719"/>
    <w:rsid w:val="00C245C0"/>
    <w:rsid w:val="00C310AF"/>
    <w:rsid w:val="00C32EBD"/>
    <w:rsid w:val="00C57E53"/>
    <w:rsid w:val="00C73E1A"/>
    <w:rsid w:val="00C9289F"/>
    <w:rsid w:val="00CC38C8"/>
    <w:rsid w:val="00D36021"/>
    <w:rsid w:val="00D56265"/>
    <w:rsid w:val="00D5752D"/>
    <w:rsid w:val="00D9199A"/>
    <w:rsid w:val="00DB32C7"/>
    <w:rsid w:val="00DD724E"/>
    <w:rsid w:val="00E028D9"/>
    <w:rsid w:val="00E056E9"/>
    <w:rsid w:val="00E17DD9"/>
    <w:rsid w:val="00E2265E"/>
    <w:rsid w:val="00E46C2D"/>
    <w:rsid w:val="00E734A2"/>
    <w:rsid w:val="00E74AD6"/>
    <w:rsid w:val="00F17AAC"/>
    <w:rsid w:val="00F20663"/>
    <w:rsid w:val="00F275C2"/>
    <w:rsid w:val="00F60581"/>
    <w:rsid w:val="00FA19D7"/>
    <w:rsid w:val="00FC278E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1043"/>
  <w15:chartTrackingRefBased/>
  <w15:docId w15:val="{18D20F30-DC23-4852-9021-1C8332D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table" w:styleId="Tabellenraster">
    <w:name w:val="Table Grid"/>
    <w:basedOn w:val="NormaleTabelle"/>
    <w:uiPriority w:val="59"/>
    <w:rsid w:val="00435C76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KTabelleSubhead">
    <w:name w:val="RSK_Tabelle_Subhead"/>
    <w:qFormat/>
    <w:rsid w:val="00435C76"/>
    <w:pPr>
      <w:spacing w:before="40" w:after="40"/>
    </w:pPr>
    <w:rPr>
      <w:rFonts w:ascii="Fira Sans" w:hAnsi="Fira Sans"/>
      <w:b/>
      <w:bCs/>
      <w:sz w:val="19"/>
      <w:szCs w:val="19"/>
      <w:lang w:eastAsia="en-US"/>
    </w:rPr>
  </w:style>
  <w:style w:type="paragraph" w:customStyle="1" w:styleId="RSKTabelleText">
    <w:name w:val="RSK_Tabelle_Text"/>
    <w:qFormat/>
    <w:rsid w:val="00435C76"/>
    <w:pPr>
      <w:spacing w:line="230" w:lineRule="exact"/>
    </w:pPr>
    <w:rPr>
      <w:rFonts w:ascii="Fira Sans Book" w:hAnsi="Fira Sans Book"/>
      <w:sz w:val="19"/>
      <w:szCs w:val="19"/>
      <w:lang w:eastAsia="en-US"/>
    </w:rPr>
  </w:style>
  <w:style w:type="paragraph" w:customStyle="1" w:styleId="RSKTabelleHeadline">
    <w:name w:val="RSK_Tabelle_Headline"/>
    <w:qFormat/>
    <w:rsid w:val="00435C76"/>
    <w:pPr>
      <w:spacing w:before="120" w:after="120"/>
      <w:ind w:left="340"/>
    </w:pPr>
    <w:rPr>
      <w:rFonts w:ascii="Fira Sans Medium" w:hAnsi="Fira Sans Medium"/>
      <w:szCs w:val="18"/>
      <w:lang w:eastAsia="en-US"/>
    </w:rPr>
  </w:style>
  <w:style w:type="paragraph" w:customStyle="1" w:styleId="RSKTabelleAuflistung">
    <w:name w:val="RSK_Tabelle_Auflistung"/>
    <w:qFormat/>
    <w:rsid w:val="00765899"/>
    <w:pPr>
      <w:numPr>
        <w:numId w:val="25"/>
      </w:numPr>
      <w:spacing w:after="85" w:line="230" w:lineRule="exact"/>
      <w:ind w:left="0" w:firstLine="0"/>
      <w:contextualSpacing/>
    </w:pPr>
    <w:rPr>
      <w:rFonts w:ascii="Fira Sans Book" w:hAnsi="Fira Sans Book"/>
      <w:sz w:val="19"/>
      <w:szCs w:val="19"/>
      <w:lang w:eastAsia="en-US"/>
    </w:rPr>
  </w:style>
  <w:style w:type="character" w:styleId="Hyperlink">
    <w:name w:val="Hyperlink"/>
    <w:uiPriority w:val="99"/>
    <w:semiHidden/>
    <w:unhideWhenUsed/>
    <w:rsid w:val="00765899"/>
    <w:rPr>
      <w:color w:val="0000FF"/>
      <w:u w:val="single"/>
    </w:rPr>
  </w:style>
  <w:style w:type="paragraph" w:customStyle="1" w:styleId="Default">
    <w:name w:val="Default"/>
    <w:rsid w:val="00B94921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B94921"/>
    <w:pPr>
      <w:spacing w:line="177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B94921"/>
    <w:pPr>
      <w:spacing w:line="201" w:lineRule="atLeast"/>
    </w:pPr>
    <w:rPr>
      <w:rFonts w:cs="Times New Roman"/>
      <w:color w:val="auto"/>
    </w:rPr>
  </w:style>
  <w:style w:type="paragraph" w:customStyle="1" w:styleId="KHZwib">
    <w:name w:val="#KH ZwiÜb"/>
    <w:basedOn w:val="Standard"/>
    <w:uiPriority w:val="99"/>
    <w:rsid w:val="00843921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before="100" w:after="40" w:line="240" w:lineRule="auto"/>
      <w:textAlignment w:val="center"/>
    </w:pPr>
    <w:rPr>
      <w:rFonts w:ascii="Roboto Slab" w:eastAsiaTheme="minorHAnsi" w:hAnsi="Roboto Slab" w:cs="Mokoko-Bold"/>
      <w:color w:val="5EAB9F"/>
      <w:spacing w:val="-1"/>
      <w:sz w:val="24"/>
      <w:szCs w:val="24"/>
    </w:rPr>
  </w:style>
  <w:style w:type="paragraph" w:customStyle="1" w:styleId="KHTabellenkopf">
    <w:name w:val="KH_Tabellenkopf"/>
    <w:qFormat/>
    <w:rsid w:val="00843921"/>
    <w:rPr>
      <w:rFonts w:asciiTheme="minorHAnsi" w:eastAsiaTheme="minorHAnsi" w:hAnsiTheme="minorHAnsi"/>
      <w:b/>
      <w:spacing w:val="-2"/>
      <w:sz w:val="23"/>
      <w:szCs w:val="23"/>
      <w:lang w:eastAsia="en-US"/>
    </w:rPr>
  </w:style>
  <w:style w:type="paragraph" w:customStyle="1" w:styleId="KHTabellentext">
    <w:name w:val="KH_Tabellentext"/>
    <w:qFormat/>
    <w:rsid w:val="00843921"/>
    <w:pPr>
      <w:spacing w:after="57"/>
    </w:pPr>
    <w:rPr>
      <w:rFonts w:ascii="Times New Roman" w:eastAsiaTheme="minorHAnsi" w:hAnsi="Times New Roman"/>
      <w:spacing w:val="-2"/>
      <w:sz w:val="22"/>
      <w:szCs w:val="22"/>
      <w:lang w:eastAsia="en-US"/>
    </w:rPr>
  </w:style>
  <w:style w:type="paragraph" w:customStyle="1" w:styleId="KHTabelleHead">
    <w:name w:val="#KH_Tabelle_Head"/>
    <w:basedOn w:val="Standard"/>
    <w:uiPriority w:val="99"/>
    <w:rsid w:val="00BF2C0E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Bold"/>
      <w:b/>
      <w:bCs/>
      <w:color w:val="575756"/>
      <w:spacing w:val="-1"/>
      <w:sz w:val="28"/>
      <w:szCs w:val="28"/>
    </w:rPr>
  </w:style>
  <w:style w:type="paragraph" w:customStyle="1" w:styleId="KHTabellentext0">
    <w:name w:val="#KH Tabellentext"/>
    <w:basedOn w:val="Standard"/>
    <w:next w:val="Standard"/>
    <w:uiPriority w:val="99"/>
    <w:rsid w:val="00BF2C0E"/>
    <w:pPr>
      <w:tabs>
        <w:tab w:val="left" w:pos="200"/>
        <w:tab w:val="left" w:pos="227"/>
        <w:tab w:val="left" w:pos="7060"/>
        <w:tab w:val="left" w:pos="7860"/>
        <w:tab w:val="left" w:pos="8620"/>
      </w:tabs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Regular"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101A5C"/>
    <w:pPr>
      <w:spacing w:line="181" w:lineRule="atLeast"/>
    </w:pPr>
    <w:rPr>
      <w:rFonts w:ascii="Wingdings" w:hAnsi="Wingdings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6466E-44A9-4B4B-8F60-DDCE797AF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E2678-8119-4E0C-97FD-2E3A3C40DC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Melanie Steiner</cp:lastModifiedBy>
  <cp:revision>3</cp:revision>
  <cp:lastPrinted>2013-12-09T12:30:00Z</cp:lastPrinted>
  <dcterms:created xsi:type="dcterms:W3CDTF">2026-10-19T10:13:00Z</dcterms:created>
  <dcterms:modified xsi:type="dcterms:W3CDTF">2026-10-19T10:18:00Z</dcterms:modified>
</cp:coreProperties>
</file>